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93ABB" w14:textId="37C9190C" w:rsidR="000D0E00" w:rsidRPr="000D0E00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0D0E00">
        <w:rPr>
          <w:rFonts w:ascii="Times New Roman" w:hAnsi="Times New Roman" w:cs="Times New Roman"/>
          <w:sz w:val="28"/>
          <w:szCs w:val="28"/>
        </w:rPr>
        <w:t xml:space="preserve">Appendix 1. Additional tests used in the study. The results are reported in </w:t>
      </w:r>
      <w:r w:rsidR="00D742BE">
        <w:rPr>
          <w:rFonts w:ascii="Times New Roman" w:hAnsi="Times New Roman" w:cs="Times New Roman"/>
          <w:sz w:val="28"/>
          <w:szCs w:val="28"/>
        </w:rPr>
        <w:br/>
      </w:r>
      <w:r w:rsidRPr="000D0E00">
        <w:rPr>
          <w:rFonts w:ascii="Times New Roman" w:hAnsi="Times New Roman" w:cs="Times New Roman"/>
          <w:sz w:val="28"/>
          <w:szCs w:val="28"/>
        </w:rPr>
        <w:t>Table</w:t>
      </w:r>
      <w:r w:rsidR="00D742BE">
        <w:rPr>
          <w:rFonts w:ascii="Times New Roman" w:hAnsi="Times New Roman" w:cs="Times New Roman"/>
          <w:sz w:val="28"/>
          <w:szCs w:val="28"/>
        </w:rPr>
        <w:t xml:space="preserve"> </w:t>
      </w:r>
      <w:r w:rsidRPr="000D0E00">
        <w:rPr>
          <w:rFonts w:ascii="Times New Roman" w:hAnsi="Times New Roman" w:cs="Times New Roman"/>
          <w:sz w:val="28"/>
          <w:szCs w:val="28"/>
        </w:rPr>
        <w:t>2</w:t>
      </w:r>
    </w:p>
    <w:p w14:paraId="050EFAEB" w14:textId="77777777" w:rsidR="000D0E00" w:rsidRDefault="000D0E00" w:rsidP="000D0E00">
      <w:pPr>
        <w:pStyle w:val="Normalbodycambridge"/>
        <w:numPr>
          <w:ilvl w:val="0"/>
          <w:numId w:val="1"/>
        </w:numPr>
        <w:ind w:left="0" w:firstLine="0"/>
        <w:jc w:val="both"/>
      </w:pPr>
      <w:r>
        <w:t>Communication Questionnaire (SCQ) (Rutter et al., 2003): Parents filled out a Social Communication Questionnaire that is a widely used screening tool for identifying symptoms of ASD. A score of 15 or higher suggests that the individual may be on the autism spectrum and should receive a full diagnostic evaluation</w:t>
      </w:r>
      <w:r>
        <w:rPr>
          <w:rFonts w:eastAsia="Times New Roman"/>
          <w:color w:val="242424"/>
        </w:rPr>
        <w:t xml:space="preserve">. We are aware that </w:t>
      </w:r>
      <w:r>
        <w:t>these cutoffs are guidelines and not diagnostic. However, we find the SCQ scores nevertheless informative since they provide an indication of autism severity.</w:t>
      </w:r>
    </w:p>
    <w:p w14:paraId="2ABCBAD3" w14:textId="77777777" w:rsidR="000D0E00" w:rsidRDefault="000D0E00" w:rsidP="000D0E00">
      <w:pPr>
        <w:pStyle w:val="Normalbodycambridge"/>
        <w:numPr>
          <w:ilvl w:val="0"/>
          <w:numId w:val="1"/>
        </w:numPr>
        <w:ind w:left="0" w:firstLine="0"/>
        <w:jc w:val="both"/>
      </w:pPr>
      <w:r>
        <w:t>Socioeconomic status (SES) was determined based on the highest educational attainment of a primary caregiver, rated on a 5-point scale ranging from 1 (no education beyond primary school) to 5 (university-level education) (Hauser &amp; Warren, 1997).</w:t>
      </w:r>
    </w:p>
    <w:p w14:paraId="255805FF" w14:textId="77777777" w:rsidR="000D0E00" w:rsidRDefault="000D0E00" w:rsidP="000D0E00">
      <w:pPr>
        <w:pStyle w:val="Normalbodycambridge"/>
        <w:numPr>
          <w:ilvl w:val="0"/>
          <w:numId w:val="1"/>
        </w:numPr>
        <w:ind w:left="0" w:firstLine="0"/>
        <w:jc w:val="both"/>
      </w:pPr>
      <w:r>
        <w:t>Test For Receptive Grammar 2 (TROG): this test assesses children’s receptive morphosyntactic skills (Fox-Boyer, 2006 in German; Lecocq, 1996 in French).</w:t>
      </w:r>
    </w:p>
    <w:p w14:paraId="3CEADD35" w14:textId="77777777" w:rsidR="000D0E00" w:rsidRDefault="000D0E00" w:rsidP="000D0E00">
      <w:pPr>
        <w:pStyle w:val="Normalbodycambridge"/>
        <w:numPr>
          <w:ilvl w:val="0"/>
          <w:numId w:val="1"/>
        </w:numPr>
        <w:ind w:left="0" w:firstLine="0"/>
        <w:jc w:val="both"/>
      </w:pPr>
      <w:r>
        <w:t>The Peabody Picture Vocabulary Test (PPVT): this test assesses children’s receptive vocabulary (Dunn et al., 1993 in French; Lenhard et al., 2015 in German).</w:t>
      </w:r>
    </w:p>
    <w:p w14:paraId="210F13E6" w14:textId="2483B162" w:rsidR="000D0E00" w:rsidRDefault="000D0E00" w:rsidP="00D742BE">
      <w:pPr>
        <w:pStyle w:val="Normalbodycambridge"/>
        <w:numPr>
          <w:ilvl w:val="0"/>
          <w:numId w:val="1"/>
        </w:numPr>
        <w:ind w:left="0" w:firstLine="0"/>
        <w:jc w:val="both"/>
      </w:pPr>
      <w:r>
        <w:t>Non-verbal IQ was assessed via Ravens-2 (Raven et al., 2018).</w:t>
      </w:r>
    </w:p>
    <w:p w14:paraId="5A7B176D" w14:textId="77777777" w:rsidR="000D0E00" w:rsidRDefault="000D0E00" w:rsidP="000D0E00">
      <w:pPr>
        <w:pStyle w:val="Normalbodycambridge"/>
        <w:ind w:firstLine="0"/>
        <w:rPr>
          <w:b/>
          <w:bCs/>
        </w:rPr>
      </w:pPr>
      <w:r>
        <w:rPr>
          <w:b/>
          <w:bCs/>
        </w:rPr>
        <w:t>References:</w:t>
      </w:r>
    </w:p>
    <w:p w14:paraId="3F3E8544" w14:textId="77777777" w:rsidR="000D0E00" w:rsidRPr="00352C85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  <w:lang w:val="de-CH"/>
        </w:rPr>
      </w:pPr>
      <w:r w:rsidRPr="00352C85">
        <w:rPr>
          <w:rFonts w:ascii="Times New Roman" w:hAnsi="Times New Roman" w:cs="Times New Roman"/>
          <w:sz w:val="24"/>
          <w:szCs w:val="24"/>
          <w:lang w:val="de-CH"/>
        </w:rPr>
        <w:t xml:space="preserve">Dunn, L. M., Dunn, L. M., &amp; Thériault-Whalen, C. M. (1993). </w:t>
      </w:r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Échelle de vocabulaire en images </w:t>
      </w:r>
      <w:proofErr w:type="gram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Peabody:</w:t>
      </w:r>
      <w:proofErr w:type="gram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EVIP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. 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>PSYCAN.</w:t>
      </w:r>
    </w:p>
    <w:p w14:paraId="5C8B6548" w14:textId="77777777" w:rsidR="000D0E00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</w:rPr>
      </w:pPr>
      <w:r w:rsidRPr="00352C85">
        <w:rPr>
          <w:rFonts w:ascii="Times New Roman" w:hAnsi="Times New Roman" w:cs="Times New Roman"/>
          <w:sz w:val="24"/>
          <w:szCs w:val="24"/>
          <w:lang w:val="de-CH"/>
        </w:rPr>
        <w:t xml:space="preserve">Fox-Boyer, A. V. (2006). </w:t>
      </w:r>
      <w:r w:rsidRPr="00352C85">
        <w:rPr>
          <w:rFonts w:ascii="Times New Roman" w:hAnsi="Times New Roman" w:cs="Times New Roman"/>
          <w:i/>
          <w:iCs/>
          <w:sz w:val="24"/>
          <w:szCs w:val="24"/>
          <w:lang w:val="de-CH"/>
        </w:rPr>
        <w:t>TROG-D: Test zur Überprüfung des Grammatikverständnisses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Schulz-Kirchner Verlag.</w:t>
      </w:r>
    </w:p>
    <w:p w14:paraId="6AB9645A" w14:textId="77777777" w:rsidR="000D0E00" w:rsidRPr="00352C85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 w:cs="Times New Roman"/>
          <w:sz w:val="24"/>
          <w:szCs w:val="24"/>
        </w:rPr>
        <w:t xml:space="preserve">Hauser, R. M., &amp; Warren, J. R. (1997). Socioeconomic Indexes for Occupations: A Review, Update, and Critique. </w:t>
      </w:r>
      <w:proofErr w:type="spell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Sociological</w:t>
      </w:r>
      <w:proofErr w:type="spell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</w:t>
      </w:r>
      <w:proofErr w:type="spell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Methodology</w:t>
      </w:r>
      <w:proofErr w:type="spellEnd"/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, </w:t>
      </w:r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27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(1), 177–298. </w:t>
      </w:r>
      <w:hyperlink r:id="rId8" w:tooltip="https://doi.org/10.1111/1467-9531.271028" w:history="1">
        <w:r w:rsidRPr="00352C85">
          <w:rPr>
            <w:rStyle w:val="Hyperlink"/>
            <w:rFonts w:ascii="Times New Roman" w:hAnsi="Times New Roman" w:cs="Times New Roman"/>
            <w:sz w:val="24"/>
            <w:szCs w:val="24"/>
            <w:lang w:val="fr-CH"/>
          </w:rPr>
          <w:t>https://doi.org/10.1111/1467-9531.271028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654BD1CB" w14:textId="77777777" w:rsidR="000D0E00" w:rsidRPr="00352C85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  <w:lang w:val="fr-CH"/>
        </w:rPr>
      </w:pP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Lecocq, P. (1996). </w:t>
      </w:r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Test de compréhension grammaticale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>. Éditions du Centre de Psychologie Appliquée.</w:t>
      </w:r>
    </w:p>
    <w:p w14:paraId="28BC57AD" w14:textId="77777777" w:rsidR="000D0E00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Lenhard, A., Lenhard, W., </w:t>
      </w:r>
      <w:proofErr w:type="spellStart"/>
      <w:r>
        <w:rPr>
          <w:rFonts w:ascii="Times New Roman" w:hAnsi="Times New Roman" w:cs="Times New Roman"/>
          <w:sz w:val="24"/>
          <w:szCs w:val="24"/>
        </w:rPr>
        <w:t>Segerer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Suggate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(2015).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Peabody Picture Vocabulary Test – PPVT 4: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Deutschsprachige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Adaption</w:t>
      </w:r>
      <w:r>
        <w:rPr>
          <w:rFonts w:ascii="Times New Roman" w:hAnsi="Times New Roman" w:cs="Times New Roman"/>
          <w:sz w:val="24"/>
          <w:szCs w:val="24"/>
        </w:rPr>
        <w:t>. Pearson Assessment.</w:t>
      </w:r>
    </w:p>
    <w:p w14:paraId="5C7C5625" w14:textId="77777777" w:rsidR="000D0E00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Raven, J., Rust, J., Chan, F., &amp; Zhou, X. (2018). </w:t>
      </w:r>
      <w:proofErr w:type="spell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Raven’s</w:t>
      </w:r>
      <w:proofErr w:type="spell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2 Progressive Matrices, </w:t>
      </w:r>
      <w:proofErr w:type="spell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Clinical</w:t>
      </w:r>
      <w:proofErr w:type="spell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Edition (</w:t>
      </w:r>
      <w:proofErr w:type="spell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Raven’s</w:t>
      </w:r>
      <w:proofErr w:type="spell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2)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Pearson.</w:t>
      </w:r>
    </w:p>
    <w:p w14:paraId="2901C287" w14:textId="77777777" w:rsidR="000D0E00" w:rsidRDefault="000D0E00" w:rsidP="000D0E00">
      <w:pPr>
        <w:pStyle w:val="Bibliography"/>
        <w:rPr>
          <w:rFonts w:ascii="Times New Roman" w:hAnsi="Times New Roman" w:cs="Times New Roman"/>
          <w:sz w:val="24"/>
          <w:szCs w:val="24"/>
          <w:lang w:val="fr-CH"/>
        </w:rPr>
      </w:pPr>
      <w:r w:rsidRPr="00352C85">
        <w:rPr>
          <w:rFonts w:ascii="Times New Roman" w:hAnsi="Times New Roman" w:cs="Times New Roman"/>
          <w:sz w:val="24"/>
          <w:szCs w:val="24"/>
        </w:rPr>
        <w:t xml:space="preserve">Rutter, M., Bailey, A., </w:t>
      </w:r>
      <w:proofErr w:type="spellStart"/>
      <w:r w:rsidRPr="00352C85">
        <w:rPr>
          <w:rFonts w:ascii="Times New Roman" w:hAnsi="Times New Roman" w:cs="Times New Roman"/>
          <w:sz w:val="24"/>
          <w:szCs w:val="24"/>
        </w:rPr>
        <w:t>Berument</w:t>
      </w:r>
      <w:proofErr w:type="spellEnd"/>
      <w:r w:rsidRPr="00352C85">
        <w:rPr>
          <w:rFonts w:ascii="Times New Roman" w:hAnsi="Times New Roman" w:cs="Times New Roman"/>
          <w:sz w:val="24"/>
          <w:szCs w:val="24"/>
        </w:rPr>
        <w:t xml:space="preserve">, S. K., &amp; Lord, C. (2003). </w:t>
      </w:r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Social Communication </w:t>
      </w:r>
      <w:proofErr w:type="gramStart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>Questionnaire:</w:t>
      </w:r>
      <w:proofErr w:type="gramEnd"/>
      <w:r w:rsidRPr="00352C85">
        <w:rPr>
          <w:rFonts w:ascii="Times New Roman" w:hAnsi="Times New Roman" w:cs="Times New Roman"/>
          <w:i/>
          <w:iCs/>
          <w:sz w:val="24"/>
          <w:szCs w:val="24"/>
          <w:lang w:val="fr-CH"/>
        </w:rPr>
        <w:t xml:space="preserve"> Manual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. Western </w:t>
      </w:r>
      <w:proofErr w:type="spellStart"/>
      <w:r w:rsidRPr="00352C85">
        <w:rPr>
          <w:rFonts w:ascii="Times New Roman" w:hAnsi="Times New Roman" w:cs="Times New Roman"/>
          <w:sz w:val="24"/>
          <w:szCs w:val="24"/>
          <w:lang w:val="fr-CH"/>
        </w:rPr>
        <w:t>Psychological</w:t>
      </w:r>
      <w:proofErr w:type="spellEnd"/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 Services.</w:t>
      </w:r>
    </w:p>
    <w:p w14:paraId="63E1C544" w14:textId="77777777" w:rsidR="00D742BE" w:rsidRPr="00D742BE" w:rsidRDefault="00D742BE" w:rsidP="00D742BE">
      <w:pPr>
        <w:rPr>
          <w:lang w:val="fr-CH"/>
        </w:rPr>
      </w:pPr>
    </w:p>
    <w:p w14:paraId="43907CE6" w14:textId="77777777" w:rsidR="000D0E00" w:rsidRPr="000D0E00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0D0E00">
        <w:rPr>
          <w:rFonts w:ascii="Times New Roman" w:hAnsi="Times New Roman" w:cs="Times New Roman"/>
          <w:sz w:val="28"/>
          <w:szCs w:val="28"/>
        </w:rPr>
        <w:t>Appendix 2. Elicitation of passive and active voice: Examples</w:t>
      </w:r>
    </w:p>
    <w:p w14:paraId="191464D0" w14:textId="77777777" w:rsidR="000D0E00" w:rsidRDefault="000D0E00" w:rsidP="000D0E00">
      <w:pPr>
        <w:pStyle w:val="Caption"/>
      </w:pPr>
      <w:bookmarkStart w:id="0" w:name="_Ref187237334"/>
      <w:r>
        <w:t>Figure</w:t>
      </w:r>
      <w:bookmarkEnd w:id="0"/>
      <w:r>
        <w:t xml:space="preserve"> 1. Example of images eliciting the comprehension of passive voice </w:t>
      </w:r>
    </w:p>
    <w:p w14:paraId="5C5B6559" w14:textId="6759B218" w:rsidR="000D0E00" w:rsidRDefault="000D0E00" w:rsidP="000D0E00">
      <w:r>
        <w:rPr>
          <w:noProof/>
        </w:rPr>
        <w:drawing>
          <wp:inline distT="0" distB="0" distL="0" distR="0" wp14:anchorId="24C1DE32" wp14:editId="3C75EA39">
            <wp:extent cx="5596890" cy="288353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59689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BFAA6" w14:textId="77777777" w:rsidR="000D0E00" w:rsidRDefault="000D0E00" w:rsidP="000D0E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 (1) and (2) show a target item in passive voice in German and French, respectively.</w:t>
      </w:r>
    </w:p>
    <w:p w14:paraId="32DB7AB0" w14:textId="77777777" w:rsidR="000D0E00" w:rsidRPr="00352C85" w:rsidRDefault="000D0E00" w:rsidP="000D0E00">
      <w:pPr>
        <w:pStyle w:val="Caption"/>
        <w:rPr>
          <w:lang w:val="de-CH"/>
        </w:rPr>
      </w:pPr>
      <w:r w:rsidRPr="00352C85">
        <w:rPr>
          <w:i w:val="0"/>
          <w:lang w:val="de-CH"/>
        </w:rPr>
        <w:t>(1)</w:t>
      </w:r>
      <w:r w:rsidRPr="00352C85">
        <w:rPr>
          <w:lang w:val="de-CH"/>
        </w:rPr>
        <w:t xml:space="preserve"> </w:t>
      </w:r>
      <w:r w:rsidRPr="00352C85">
        <w:rPr>
          <w:b/>
          <w:bCs/>
          <w:i w:val="0"/>
          <w:iCs w:val="0"/>
          <w:lang w:val="de-CH"/>
        </w:rPr>
        <w:t>Context:</w:t>
      </w:r>
      <w:r w:rsidRPr="00352C85">
        <w:rPr>
          <w:lang w:val="de-CH"/>
        </w:rPr>
        <w:t xml:space="preserve"> </w:t>
      </w:r>
    </w:p>
    <w:p w14:paraId="28FE773F" w14:textId="77777777" w:rsidR="000D0E00" w:rsidRPr="00352C85" w:rsidRDefault="000D0E00" w:rsidP="000D0E00">
      <w:pPr>
        <w:pStyle w:val="Caption"/>
        <w:spacing w:after="0"/>
        <w:rPr>
          <w:i w:val="0"/>
          <w:iCs w:val="0"/>
          <w:lang w:val="de-CH"/>
        </w:rPr>
      </w:pPr>
      <w:r w:rsidRPr="00352C85">
        <w:rPr>
          <w:i w:val="0"/>
          <w:iCs w:val="0"/>
          <w:lang w:val="de-CH"/>
        </w:rPr>
        <w:t>[Hier sind ein Hund und eine Maus]</w:t>
      </w:r>
    </w:p>
    <w:p w14:paraId="45318666" w14:textId="77777777" w:rsidR="000D0E00" w:rsidRDefault="000D0E00" w:rsidP="000D0E00">
      <w:pPr>
        <w:pStyle w:val="Caption"/>
        <w:spacing w:after="0"/>
        <w:rPr>
          <w:i w:val="0"/>
          <w:iCs w:val="0"/>
        </w:rPr>
      </w:pPr>
      <w:r>
        <w:rPr>
          <w:i w:val="0"/>
          <w:iCs w:val="0"/>
        </w:rPr>
        <w:t>[Here are a dog and a mouse]</w:t>
      </w:r>
    </w:p>
    <w:p w14:paraId="17FDE115" w14:textId="77777777" w:rsidR="000D0E00" w:rsidRDefault="000D0E00" w:rsidP="000D0E00">
      <w:pPr>
        <w:rPr>
          <w:rFonts w:ascii="Times New Roman" w:hAnsi="Times New Roman" w:cs="Times New Roman"/>
          <w:sz w:val="24"/>
          <w:szCs w:val="24"/>
        </w:rPr>
      </w:pPr>
    </w:p>
    <w:p w14:paraId="01B096EF" w14:textId="77777777" w:rsidR="000D0E00" w:rsidRPr="00352C85" w:rsidRDefault="000D0E00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CH"/>
        </w:rPr>
      </w:pPr>
      <w:r w:rsidRPr="0035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CH"/>
        </w:rPr>
        <w:t xml:space="preserve">Target: </w:t>
      </w:r>
    </w:p>
    <w:p w14:paraId="6E9AFA0E" w14:textId="77777777" w:rsidR="000D0E00" w:rsidRPr="00352C85" w:rsidRDefault="000D0E00" w:rsidP="000D0E00">
      <w:pPr>
        <w:keepNext/>
        <w:tabs>
          <w:tab w:val="left" w:pos="990"/>
          <w:tab w:val="left" w:pos="1710"/>
          <w:tab w:val="left" w:pos="3060"/>
          <w:tab w:val="left" w:pos="3510"/>
          <w:tab w:val="left" w:pos="432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</w:pP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>Die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Maus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wird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von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dem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Hund</w:t>
      </w:r>
      <w:r w:rsidRPr="00352C85">
        <w:rPr>
          <w:rFonts w:ascii="Times New Roman" w:eastAsia="Times New Roman" w:hAnsi="Times New Roman" w:cs="Times New Roman"/>
          <w:color w:val="000000"/>
          <w:sz w:val="24"/>
          <w:szCs w:val="24"/>
          <w:lang w:val="de-CH"/>
        </w:rPr>
        <w:tab/>
        <w:t>ge-waschen</w:t>
      </w:r>
    </w:p>
    <w:p w14:paraId="4A77E3DF" w14:textId="77777777" w:rsidR="000D0E00" w:rsidRDefault="000D0E00" w:rsidP="000D0E00">
      <w:pPr>
        <w:keepNext/>
        <w:tabs>
          <w:tab w:val="left" w:pos="990"/>
          <w:tab w:val="left" w:pos="1710"/>
          <w:tab w:val="left" w:pos="3060"/>
          <w:tab w:val="left" w:pos="3510"/>
          <w:tab w:val="left" w:pos="4320"/>
          <w:tab w:val="left" w:pos="5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the. </w:t>
      </w:r>
      <w:r>
        <w:rPr>
          <w:rFonts w:ascii="Times New Roman" w:hAnsi="Times New Roman" w:cs="Times New Roman"/>
          <w:smallCaps/>
          <w:sz w:val="24"/>
          <w:szCs w:val="24"/>
        </w:rPr>
        <w:t>nom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mouse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get.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prs. 3sg</w:t>
      </w: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ab/>
        <w:t>the.</w:t>
      </w:r>
      <w:r>
        <w:rPr>
          <w:rFonts w:ascii="Times New Roman" w:hAnsi="Times New Roman" w:cs="Times New Roman"/>
          <w:smallCaps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ab/>
        <w:t>dog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pst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mallCaps/>
          <w:sz w:val="24"/>
          <w:szCs w:val="24"/>
        </w:rPr>
        <w:t>ptcp</w:t>
      </w:r>
      <w:proofErr w:type="spellEnd"/>
      <w:r>
        <w:rPr>
          <w:rFonts w:ascii="Times New Roman" w:hAnsi="Times New Roman" w:cs="Times New Roman"/>
          <w:sz w:val="24"/>
          <w:szCs w:val="24"/>
        </w:rPr>
        <w:t>-wash</w:t>
      </w:r>
    </w:p>
    <w:p w14:paraId="746DCB6F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mouse is being washed by the dog.’</w:t>
      </w:r>
    </w:p>
    <w:p w14:paraId="332250F8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90672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the task: </w:t>
      </w:r>
    </w:p>
    <w:p w14:paraId="11C920C7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Zeig es mir!</w:t>
      </w:r>
    </w:p>
    <w:p w14:paraId="6BFB3234" w14:textId="77777777" w:rsidR="000D0E00" w:rsidRPr="00352C85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Show </w:t>
      </w:r>
      <w:proofErr w:type="gramStart"/>
      <w:r w:rsidRPr="00352C85">
        <w:rPr>
          <w:rFonts w:ascii="Times New Roman" w:hAnsi="Times New Roman" w:cs="Times New Roman"/>
          <w:sz w:val="24"/>
          <w:szCs w:val="24"/>
          <w:lang w:val="fr-CH"/>
        </w:rPr>
        <w:t>me!</w:t>
      </w:r>
      <w:proofErr w:type="gramEnd"/>
      <w:r w:rsidRPr="00352C8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</w:p>
    <w:p w14:paraId="1EC1F2C6" w14:textId="77777777" w:rsidR="000D0E00" w:rsidRPr="00352C85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</w:p>
    <w:p w14:paraId="118B4F67" w14:textId="77777777" w:rsidR="000D0E00" w:rsidRPr="00352C85" w:rsidRDefault="000D0E00" w:rsidP="000D0E00">
      <w:pPr>
        <w:pStyle w:val="Caption"/>
        <w:rPr>
          <w:i w:val="0"/>
          <w:lang w:val="fr-CH"/>
        </w:rPr>
      </w:pPr>
      <w:r w:rsidRPr="00352C85">
        <w:rPr>
          <w:i w:val="0"/>
          <w:lang w:val="fr-CH"/>
        </w:rPr>
        <w:t xml:space="preserve">(2) </w:t>
      </w:r>
      <w:proofErr w:type="spellStart"/>
      <w:proofErr w:type="gramStart"/>
      <w:r w:rsidRPr="00352C85">
        <w:rPr>
          <w:b/>
          <w:bCs/>
          <w:i w:val="0"/>
          <w:lang w:val="fr-CH"/>
        </w:rPr>
        <w:t>Context</w:t>
      </w:r>
      <w:proofErr w:type="spellEnd"/>
      <w:r w:rsidRPr="00352C85">
        <w:rPr>
          <w:b/>
          <w:bCs/>
          <w:i w:val="0"/>
          <w:lang w:val="fr-CH"/>
        </w:rPr>
        <w:t>:</w:t>
      </w:r>
      <w:proofErr w:type="gramEnd"/>
      <w:r w:rsidRPr="00352C85">
        <w:rPr>
          <w:i w:val="0"/>
          <w:lang w:val="fr-CH"/>
        </w:rPr>
        <w:t xml:space="preserve"> </w:t>
      </w:r>
    </w:p>
    <w:p w14:paraId="2871E21C" w14:textId="77777777" w:rsidR="000D0E00" w:rsidRPr="00352C85" w:rsidRDefault="000D0E00" w:rsidP="000D0E00">
      <w:pPr>
        <w:pStyle w:val="Caption"/>
        <w:spacing w:after="0"/>
        <w:rPr>
          <w:i w:val="0"/>
          <w:lang w:val="fr-CH"/>
        </w:rPr>
      </w:pPr>
      <w:r w:rsidRPr="00352C85">
        <w:rPr>
          <w:i w:val="0"/>
          <w:lang w:val="fr-CH"/>
        </w:rPr>
        <w:t>[Voici un chien et une souris]</w:t>
      </w:r>
    </w:p>
    <w:p w14:paraId="67CFFADA" w14:textId="77122E3D" w:rsidR="000D0E00" w:rsidRPr="00D742BE" w:rsidRDefault="000D0E00" w:rsidP="00D742BE">
      <w:pPr>
        <w:pStyle w:val="Caption"/>
        <w:spacing w:after="0"/>
        <w:rPr>
          <w:i w:val="0"/>
        </w:rPr>
      </w:pPr>
      <w:r>
        <w:rPr>
          <w:i w:val="0"/>
        </w:rPr>
        <w:t xml:space="preserve">[Here </w:t>
      </w:r>
      <w:proofErr w:type="gramStart"/>
      <w:r>
        <w:rPr>
          <w:i w:val="0"/>
        </w:rPr>
        <w:t>is</w:t>
      </w:r>
      <w:proofErr w:type="gramEnd"/>
      <w:r>
        <w:rPr>
          <w:i w:val="0"/>
        </w:rPr>
        <w:t xml:space="preserve"> a dog and a mouse]</w:t>
      </w:r>
    </w:p>
    <w:p w14:paraId="67BA82C2" w14:textId="77777777" w:rsidR="00AF3B0B" w:rsidRDefault="00AF3B0B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</w:p>
    <w:p w14:paraId="5818714E" w14:textId="77777777" w:rsidR="00AF3B0B" w:rsidRDefault="00AF3B0B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</w:p>
    <w:p w14:paraId="30D76220" w14:textId="79374329" w:rsidR="000D0E00" w:rsidRPr="00352C85" w:rsidRDefault="000D0E00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  <w:proofErr w:type="gramStart"/>
      <w:r w:rsidRPr="0035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  <w:lastRenderedPageBreak/>
        <w:t>Target:</w:t>
      </w:r>
      <w:proofErr w:type="gramEnd"/>
      <w:r w:rsidRPr="0035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  <w:t xml:space="preserve"> </w:t>
      </w:r>
    </w:p>
    <w:p w14:paraId="51DC32CD" w14:textId="77777777" w:rsidR="000D0E00" w:rsidRPr="00352C85" w:rsidRDefault="000D0E00" w:rsidP="000D0E00">
      <w:pPr>
        <w:tabs>
          <w:tab w:val="left" w:pos="1080"/>
          <w:tab w:val="left" w:pos="2250"/>
          <w:tab w:val="left" w:pos="3960"/>
          <w:tab w:val="left" w:pos="450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352C85">
        <w:rPr>
          <w:rFonts w:ascii="Times New Roman" w:hAnsi="Times New Roman" w:cs="Times New Roman"/>
          <w:sz w:val="24"/>
          <w:szCs w:val="24"/>
          <w:lang w:val="fr-CH"/>
        </w:rPr>
        <w:t>La souris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ab/>
        <w:t>est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ab/>
      </w:r>
      <w:proofErr w:type="spellStart"/>
      <w:r w:rsidRPr="00352C85">
        <w:rPr>
          <w:rFonts w:ascii="Times New Roman" w:hAnsi="Times New Roman" w:cs="Times New Roman"/>
          <w:sz w:val="24"/>
          <w:szCs w:val="24"/>
          <w:lang w:val="fr-CH"/>
        </w:rPr>
        <w:t>lav-ée</w:t>
      </w:r>
      <w:proofErr w:type="spellEnd"/>
      <w:r w:rsidRPr="00352C85">
        <w:rPr>
          <w:rFonts w:ascii="Times New Roman" w:hAnsi="Times New Roman" w:cs="Times New Roman"/>
          <w:sz w:val="24"/>
          <w:szCs w:val="24"/>
          <w:lang w:val="fr-CH"/>
        </w:rPr>
        <w:tab/>
        <w:t>par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ab/>
        <w:t>le</w:t>
      </w:r>
      <w:r w:rsidRPr="00352C85">
        <w:rPr>
          <w:rFonts w:ascii="Times New Roman" w:hAnsi="Times New Roman" w:cs="Times New Roman"/>
          <w:sz w:val="24"/>
          <w:szCs w:val="24"/>
          <w:lang w:val="fr-CH"/>
        </w:rPr>
        <w:tab/>
        <w:t>chien</w:t>
      </w:r>
    </w:p>
    <w:p w14:paraId="0795BFC3" w14:textId="77777777" w:rsidR="000D0E00" w:rsidRDefault="000D0E00" w:rsidP="000D0E00">
      <w:pPr>
        <w:pStyle w:val="Caption"/>
        <w:tabs>
          <w:tab w:val="left" w:pos="1080"/>
          <w:tab w:val="left" w:pos="2250"/>
          <w:tab w:val="left" w:pos="3960"/>
          <w:tab w:val="left" w:pos="4500"/>
          <w:tab w:val="left" w:pos="5040"/>
        </w:tabs>
        <w:spacing w:after="0"/>
        <w:rPr>
          <w:i w:val="0"/>
          <w:iCs w:val="0"/>
        </w:rPr>
      </w:pPr>
      <w:r>
        <w:rPr>
          <w:i w:val="0"/>
          <w:iCs w:val="0"/>
        </w:rPr>
        <w:t>the mouse</w:t>
      </w:r>
      <w:r>
        <w:rPr>
          <w:i w:val="0"/>
          <w:iCs w:val="0"/>
        </w:rPr>
        <w:tab/>
        <w:t>be.</w:t>
      </w:r>
      <w:r>
        <w:rPr>
          <w:i w:val="0"/>
          <w:iCs w:val="0"/>
          <w:smallCaps/>
        </w:rPr>
        <w:t>prs.3sg</w:t>
      </w:r>
      <w:r>
        <w:rPr>
          <w:i w:val="0"/>
          <w:iCs w:val="0"/>
        </w:rPr>
        <w:tab/>
        <w:t>wash-</w:t>
      </w:r>
      <w:proofErr w:type="spellStart"/>
      <w:r>
        <w:rPr>
          <w:i w:val="0"/>
          <w:iCs w:val="0"/>
          <w:smallCaps/>
        </w:rPr>
        <w:t>pst.ptcp</w:t>
      </w:r>
      <w:proofErr w:type="spellEnd"/>
      <w:r>
        <w:rPr>
          <w:i w:val="0"/>
          <w:iCs w:val="0"/>
        </w:rPr>
        <w:tab/>
        <w:t>by</w:t>
      </w:r>
      <w:r>
        <w:rPr>
          <w:i w:val="0"/>
          <w:iCs w:val="0"/>
        </w:rPr>
        <w:tab/>
        <w:t>the</w:t>
      </w:r>
      <w:r>
        <w:rPr>
          <w:i w:val="0"/>
          <w:iCs w:val="0"/>
        </w:rPr>
        <w:tab/>
        <w:t>dog</w:t>
      </w:r>
    </w:p>
    <w:p w14:paraId="16EA54CA" w14:textId="77777777" w:rsidR="000D0E00" w:rsidRDefault="000D0E00" w:rsidP="000D0E00">
      <w:pPr>
        <w:pStyle w:val="Caption"/>
        <w:tabs>
          <w:tab w:val="left" w:pos="1080"/>
          <w:tab w:val="left" w:pos="2250"/>
          <w:tab w:val="left" w:pos="3960"/>
          <w:tab w:val="left" w:pos="4500"/>
          <w:tab w:val="left" w:pos="5040"/>
        </w:tabs>
        <w:spacing w:after="0"/>
        <w:rPr>
          <w:i w:val="0"/>
          <w:iCs w:val="0"/>
        </w:rPr>
      </w:pPr>
      <w:r>
        <w:rPr>
          <w:i w:val="0"/>
          <w:iCs w:val="0"/>
        </w:rPr>
        <w:t>‘The mouse is being washed by the dog.’</w:t>
      </w:r>
    </w:p>
    <w:p w14:paraId="36C37EA8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D27E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the task: </w:t>
      </w:r>
    </w:p>
    <w:p w14:paraId="733DEEFB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Montre-moi!</w:t>
      </w:r>
    </w:p>
    <w:p w14:paraId="2A0610C4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me!</w:t>
      </w:r>
    </w:p>
    <w:p w14:paraId="45BDF32A" w14:textId="77777777" w:rsidR="000D0E00" w:rsidRDefault="000D0E00" w:rsidP="000D0E00">
      <w:pPr>
        <w:pStyle w:val="Caption"/>
      </w:pPr>
      <w:bookmarkStart w:id="1" w:name="_Ref189487045"/>
    </w:p>
    <w:p w14:paraId="2326626F" w14:textId="77777777" w:rsidR="000D0E00" w:rsidRDefault="000D0E00" w:rsidP="000D0E00">
      <w:pPr>
        <w:pStyle w:val="Caption"/>
      </w:pPr>
      <w:r>
        <w:t xml:space="preserve">Figure </w:t>
      </w:r>
      <w:bookmarkEnd w:id="1"/>
      <w:r>
        <w:t>2. Example of images eliciting the comprehension of active voice</w:t>
      </w:r>
    </w:p>
    <w:p w14:paraId="129AFD71" w14:textId="77777777" w:rsidR="000D0E00" w:rsidRDefault="000D0E00" w:rsidP="000D0E00">
      <w:r>
        <w:rPr>
          <w:noProof/>
        </w:rPr>
        <w:drawing>
          <wp:inline distT="0" distB="0" distL="0" distR="0" wp14:anchorId="12A7602E" wp14:editId="3A218586">
            <wp:extent cx="5596890" cy="2914015"/>
            <wp:effectExtent l="0" t="0" r="3810" b="63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59689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859B" w14:textId="77777777" w:rsidR="000D0E00" w:rsidRDefault="000D0E00" w:rsidP="00D742BE">
      <w:pPr>
        <w:pStyle w:val="Normalbodycambridge"/>
        <w:ind w:firstLine="0"/>
      </w:pPr>
      <w:r>
        <w:t>Examples (3) and (4) show a target item in active voice in German and French, respectively.</w:t>
      </w:r>
    </w:p>
    <w:p w14:paraId="258775EF" w14:textId="77777777" w:rsidR="000D0E00" w:rsidRPr="00352C85" w:rsidRDefault="000D0E00" w:rsidP="000D0E00">
      <w:pPr>
        <w:pStyle w:val="Caption"/>
        <w:rPr>
          <w:i w:val="0"/>
          <w:iCs w:val="0"/>
          <w:lang w:val="de-CH"/>
        </w:rPr>
      </w:pPr>
      <w:r w:rsidRPr="00352C85">
        <w:rPr>
          <w:i w:val="0"/>
          <w:iCs w:val="0"/>
          <w:lang w:val="de-CH"/>
        </w:rPr>
        <w:t xml:space="preserve">(3) </w:t>
      </w:r>
      <w:r w:rsidRPr="00352C85">
        <w:rPr>
          <w:b/>
          <w:bCs/>
          <w:i w:val="0"/>
          <w:iCs w:val="0"/>
          <w:lang w:val="de-CH"/>
        </w:rPr>
        <w:t>Context:</w:t>
      </w:r>
    </w:p>
    <w:p w14:paraId="58C41782" w14:textId="77777777" w:rsidR="000D0E00" w:rsidRPr="00352C85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352C85">
        <w:rPr>
          <w:rFonts w:ascii="Times New Roman" w:hAnsi="Times New Roman" w:cs="Times New Roman"/>
          <w:sz w:val="24"/>
          <w:szCs w:val="24"/>
          <w:lang w:val="de-CH"/>
        </w:rPr>
        <w:t>[Hier sind ein Elefant und ein Tiger]</w:t>
      </w:r>
    </w:p>
    <w:p w14:paraId="75C6AD37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[Here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 elephant and a tiger]</w:t>
      </w:r>
    </w:p>
    <w:p w14:paraId="61F012C3" w14:textId="77777777" w:rsidR="000D0E00" w:rsidRPr="00352C85" w:rsidRDefault="000D0E00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CH"/>
        </w:rPr>
      </w:pPr>
      <w:r w:rsidRPr="0035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CH"/>
        </w:rPr>
        <w:t xml:space="preserve">Target: </w:t>
      </w:r>
    </w:p>
    <w:p w14:paraId="520C9F60" w14:textId="77777777" w:rsidR="000D0E00" w:rsidRPr="00352C85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14:paraId="494B0C3A" w14:textId="77777777" w:rsidR="000D0E00" w:rsidRPr="00352C85" w:rsidRDefault="000D0E00" w:rsidP="000D0E00">
      <w:pPr>
        <w:tabs>
          <w:tab w:val="left" w:pos="990"/>
          <w:tab w:val="left" w:pos="1530"/>
          <w:tab w:val="left" w:pos="3150"/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352C85">
        <w:rPr>
          <w:rFonts w:ascii="Times New Roman" w:hAnsi="Times New Roman" w:cs="Times New Roman"/>
          <w:sz w:val="24"/>
          <w:szCs w:val="24"/>
          <w:lang w:val="de-CH"/>
        </w:rPr>
        <w:t>Der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ab/>
        <w:t>Tiger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ab/>
        <w:t>schieb-t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ab/>
        <w:t>den</w:t>
      </w:r>
      <w:r w:rsidRPr="00352C85">
        <w:rPr>
          <w:rFonts w:ascii="Times New Roman" w:hAnsi="Times New Roman" w:cs="Times New Roman"/>
          <w:sz w:val="24"/>
          <w:szCs w:val="24"/>
          <w:lang w:val="de-CH"/>
        </w:rPr>
        <w:tab/>
        <w:t>Elefanten</w:t>
      </w:r>
    </w:p>
    <w:p w14:paraId="5F20EB8E" w14:textId="77777777" w:rsidR="000D0E00" w:rsidRDefault="000D0E00" w:rsidP="000D0E00">
      <w:pPr>
        <w:tabs>
          <w:tab w:val="left" w:pos="990"/>
          <w:tab w:val="left" w:pos="1530"/>
          <w:tab w:val="left" w:pos="3150"/>
          <w:tab w:val="left" w:pos="4050"/>
        </w:tabs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the.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nom</w:t>
      </w: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tiger</w:t>
      </w:r>
      <w:r>
        <w:rPr>
          <w:rFonts w:ascii="Times New Roman" w:hAnsi="Times New Roman" w:cs="Times New Roman"/>
          <w:sz w:val="24"/>
          <w:szCs w:val="24"/>
        </w:rPr>
        <w:tab/>
        <w:t>push-</w:t>
      </w:r>
      <w:r>
        <w:rPr>
          <w:rFonts w:ascii="Times New Roman" w:hAnsi="Times New Roman" w:cs="Times New Roman"/>
          <w:smallCaps/>
          <w:sz w:val="24"/>
          <w:szCs w:val="24"/>
        </w:rPr>
        <w:t>3.sg.prs</w:t>
      </w: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the. </w:t>
      </w:r>
      <w:r>
        <w:rPr>
          <w:rFonts w:ascii="Times New Roman" w:hAnsi="Times New Roman" w:cs="Times New Roman"/>
          <w:smallCaps/>
          <w:sz w:val="24"/>
          <w:szCs w:val="24"/>
        </w:rPr>
        <w:t>acc</w:t>
      </w: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elephant</w:t>
      </w:r>
    </w:p>
    <w:p w14:paraId="0CF9824D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tiger is pushing the elephant.’</w:t>
      </w:r>
    </w:p>
    <w:p w14:paraId="5B088409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BE32B8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the task: </w:t>
      </w:r>
    </w:p>
    <w:p w14:paraId="4BACBACC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Zeig es mir!</w:t>
      </w:r>
    </w:p>
    <w:p w14:paraId="3C870AFD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5772C">
        <w:rPr>
          <w:rFonts w:ascii="Times New Roman" w:hAnsi="Times New Roman" w:cs="Times New Roman"/>
          <w:sz w:val="24"/>
          <w:szCs w:val="24"/>
          <w:lang w:val="fr-CH"/>
        </w:rPr>
        <w:t xml:space="preserve">Show </w:t>
      </w:r>
      <w:proofErr w:type="gramStart"/>
      <w:r w:rsidRPr="00B5772C">
        <w:rPr>
          <w:rFonts w:ascii="Times New Roman" w:hAnsi="Times New Roman" w:cs="Times New Roman"/>
          <w:sz w:val="24"/>
          <w:szCs w:val="24"/>
          <w:lang w:val="fr-CH"/>
        </w:rPr>
        <w:t>me!</w:t>
      </w:r>
      <w:proofErr w:type="gramEnd"/>
    </w:p>
    <w:p w14:paraId="23BD4E73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fr-CH"/>
        </w:rPr>
      </w:pPr>
    </w:p>
    <w:p w14:paraId="307750A5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5772C">
        <w:rPr>
          <w:rFonts w:ascii="Times New Roman" w:hAnsi="Times New Roman" w:cs="Times New Roman"/>
          <w:sz w:val="24"/>
          <w:szCs w:val="24"/>
          <w:lang w:val="fr-CH"/>
        </w:rPr>
        <w:t xml:space="preserve">(4) </w:t>
      </w:r>
      <w:proofErr w:type="spellStart"/>
      <w:proofErr w:type="gramStart"/>
      <w:r w:rsidRPr="00B5772C">
        <w:rPr>
          <w:rFonts w:ascii="Times New Roman" w:hAnsi="Times New Roman" w:cs="Times New Roman"/>
          <w:b/>
          <w:bCs/>
          <w:sz w:val="24"/>
          <w:szCs w:val="24"/>
          <w:lang w:val="fr-CH"/>
        </w:rPr>
        <w:t>Context</w:t>
      </w:r>
      <w:proofErr w:type="spellEnd"/>
      <w:r w:rsidRPr="00B5772C">
        <w:rPr>
          <w:rFonts w:ascii="Times New Roman" w:hAnsi="Times New Roman" w:cs="Times New Roman"/>
          <w:b/>
          <w:bCs/>
          <w:sz w:val="24"/>
          <w:szCs w:val="24"/>
          <w:lang w:val="fr-CH"/>
        </w:rPr>
        <w:t>:</w:t>
      </w:r>
      <w:proofErr w:type="gramEnd"/>
    </w:p>
    <w:p w14:paraId="6C5D8CA0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CH"/>
        </w:rPr>
      </w:pPr>
    </w:p>
    <w:p w14:paraId="5BE8C94A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5772C">
        <w:rPr>
          <w:rFonts w:ascii="Times New Roman" w:hAnsi="Times New Roman" w:cs="Times New Roman"/>
          <w:sz w:val="24"/>
          <w:szCs w:val="24"/>
          <w:lang w:val="fr-CH"/>
        </w:rPr>
        <w:t>[Voici un éléphant et un tigre]</w:t>
      </w:r>
    </w:p>
    <w:p w14:paraId="7EB3BFB8" w14:textId="365EEAC3" w:rsidR="000D0E00" w:rsidRPr="00D742BE" w:rsidRDefault="000D0E00" w:rsidP="00D74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[Here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 elephant and a tiger]</w:t>
      </w:r>
    </w:p>
    <w:p w14:paraId="74BD2A7F" w14:textId="77777777" w:rsidR="00D742BE" w:rsidRDefault="00D742BE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</w:p>
    <w:p w14:paraId="2E35AE3C" w14:textId="77777777" w:rsidR="0063270D" w:rsidRDefault="0063270D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</w:p>
    <w:p w14:paraId="50CEF1D9" w14:textId="1091389E" w:rsidR="000D0E00" w:rsidRPr="00B5772C" w:rsidRDefault="000D0E00" w:rsidP="000D0E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</w:pPr>
      <w:proofErr w:type="gramStart"/>
      <w:r w:rsidRPr="00B57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  <w:lastRenderedPageBreak/>
        <w:t>Target:</w:t>
      </w:r>
      <w:proofErr w:type="gramEnd"/>
      <w:r w:rsidRPr="00B57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CH"/>
        </w:rPr>
        <w:t xml:space="preserve"> </w:t>
      </w:r>
    </w:p>
    <w:p w14:paraId="2E21035A" w14:textId="77777777" w:rsidR="000D0E00" w:rsidRPr="00B5772C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fr-CH"/>
        </w:rPr>
      </w:pPr>
    </w:p>
    <w:p w14:paraId="438A4E4A" w14:textId="77777777" w:rsidR="000D0E00" w:rsidRPr="00B5772C" w:rsidRDefault="000D0E00" w:rsidP="000D0E00">
      <w:pPr>
        <w:tabs>
          <w:tab w:val="left" w:pos="360"/>
          <w:tab w:val="left" w:pos="900"/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CH"/>
        </w:rPr>
      </w:pPr>
      <w:r w:rsidRPr="00B5772C">
        <w:rPr>
          <w:rFonts w:ascii="Times New Roman" w:hAnsi="Times New Roman" w:cs="Times New Roman"/>
          <w:sz w:val="24"/>
          <w:szCs w:val="24"/>
          <w:lang w:val="fr-CH"/>
        </w:rPr>
        <w:t>Le</w:t>
      </w:r>
      <w:r w:rsidRPr="00B5772C">
        <w:rPr>
          <w:rFonts w:ascii="Times New Roman" w:hAnsi="Times New Roman" w:cs="Times New Roman"/>
          <w:sz w:val="24"/>
          <w:szCs w:val="24"/>
          <w:lang w:val="fr-CH"/>
        </w:rPr>
        <w:tab/>
        <w:t>tigre</w:t>
      </w:r>
      <w:r w:rsidRPr="00B5772C">
        <w:rPr>
          <w:rFonts w:ascii="Times New Roman" w:hAnsi="Times New Roman" w:cs="Times New Roman"/>
          <w:sz w:val="24"/>
          <w:szCs w:val="24"/>
          <w:lang w:val="fr-CH"/>
        </w:rPr>
        <w:tab/>
        <w:t>pousse</w:t>
      </w:r>
      <w:r w:rsidRPr="00B5772C">
        <w:rPr>
          <w:rFonts w:ascii="Times New Roman" w:hAnsi="Times New Roman" w:cs="Times New Roman"/>
          <w:sz w:val="24"/>
          <w:szCs w:val="24"/>
          <w:lang w:val="fr-CH"/>
        </w:rPr>
        <w:tab/>
        <w:t>l'éléphant</w:t>
      </w:r>
    </w:p>
    <w:p w14:paraId="2BEA485F" w14:textId="77777777" w:rsidR="000D0E00" w:rsidRDefault="000D0E00" w:rsidP="000D0E00">
      <w:pPr>
        <w:tabs>
          <w:tab w:val="left" w:pos="360"/>
          <w:tab w:val="left" w:pos="900"/>
          <w:tab w:val="left" w:pos="2430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B5772C">
        <w:rPr>
          <w:rFonts w:ascii="Times New Roman" w:hAnsi="Times New Roman" w:cs="Times New Roman"/>
          <w:sz w:val="24"/>
          <w:szCs w:val="24"/>
          <w:lang w:val="fr-CH"/>
        </w:rPr>
        <w:t>the</w:t>
      </w:r>
      <w:proofErr w:type="gramEnd"/>
      <w:r w:rsidRPr="00B5772C">
        <w:rPr>
          <w:rFonts w:ascii="Times New Roman" w:hAnsi="Times New Roman" w:cs="Times New Roman"/>
          <w:sz w:val="24"/>
          <w:szCs w:val="24"/>
          <w:lang w:val="fr-CH"/>
        </w:rPr>
        <w:tab/>
      </w:r>
      <w:proofErr w:type="spellStart"/>
      <w:r w:rsidRPr="00B5772C">
        <w:rPr>
          <w:rFonts w:ascii="Times New Roman" w:hAnsi="Times New Roman" w:cs="Times New Roman"/>
          <w:sz w:val="24"/>
          <w:szCs w:val="24"/>
          <w:lang w:val="fr-CH"/>
        </w:rPr>
        <w:t>tiger</w:t>
      </w:r>
      <w:proofErr w:type="spellEnd"/>
      <w:r w:rsidRPr="00B5772C">
        <w:rPr>
          <w:rFonts w:ascii="Times New Roman" w:hAnsi="Times New Roman" w:cs="Times New Roman"/>
          <w:sz w:val="24"/>
          <w:szCs w:val="24"/>
          <w:lang w:val="fr-CH"/>
        </w:rPr>
        <w:tab/>
        <w:t>push.</w:t>
      </w:r>
      <w:r w:rsidRPr="00B5772C">
        <w:rPr>
          <w:rFonts w:ascii="Times New Roman" w:hAnsi="Times New Roman" w:cs="Times New Roman"/>
          <w:smallCaps/>
          <w:sz w:val="24"/>
          <w:szCs w:val="24"/>
          <w:lang w:val="fr-CH"/>
        </w:rPr>
        <w:t xml:space="preserve"> </w:t>
      </w:r>
      <w:r>
        <w:rPr>
          <w:rFonts w:ascii="Times New Roman" w:hAnsi="Times New Roman" w:cs="Times New Roman"/>
          <w:smallCaps/>
          <w:sz w:val="24"/>
          <w:szCs w:val="24"/>
        </w:rPr>
        <w:t>3.sg.prs</w:t>
      </w:r>
      <w:r>
        <w:rPr>
          <w:rFonts w:ascii="Times New Roman" w:hAnsi="Times New Roman" w:cs="Times New Roman"/>
          <w:small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elephant</w:t>
      </w:r>
    </w:p>
    <w:p w14:paraId="55E73608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tiger is pushing the elephant.’</w:t>
      </w:r>
    </w:p>
    <w:p w14:paraId="2210C2B9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0B09AC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the task: </w:t>
      </w:r>
    </w:p>
    <w:p w14:paraId="5A7EFCD9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Montre-moi!</w:t>
      </w:r>
    </w:p>
    <w:p w14:paraId="54B70A4A" w14:textId="77777777" w:rsidR="000D0E00" w:rsidRDefault="000D0E00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me!</w:t>
      </w:r>
    </w:p>
    <w:p w14:paraId="2F06A92F" w14:textId="77777777" w:rsidR="00D742BE" w:rsidRDefault="00D742BE" w:rsidP="000D0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A57C8" w14:textId="77777777" w:rsidR="000D0E00" w:rsidRPr="00D742BE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D742BE">
        <w:rPr>
          <w:rFonts w:ascii="Times New Roman" w:hAnsi="Times New Roman" w:cs="Times New Roman"/>
          <w:sz w:val="28"/>
          <w:szCs w:val="28"/>
        </w:rPr>
        <w:t>Appendix 3.</w:t>
      </w:r>
      <w:r w:rsidRPr="00D742BE">
        <w:rPr>
          <w:rFonts w:ascii="Times New Roman" w:hAnsi="Times New Roman" w:cs="Times New Roman"/>
          <w:sz w:val="28"/>
          <w:szCs w:val="28"/>
        </w:rPr>
        <w:tab/>
        <w:t>The results of model 2 (comprehension of active vs. passive voice)</w:t>
      </w:r>
    </w:p>
    <w:p w14:paraId="1AB81ED7" w14:textId="57D001D8" w:rsidR="000D0E00" w:rsidRDefault="000D0E00" w:rsidP="00AF3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</w:rPr>
        <w:t>_activepassive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activespassives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%&gt;%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glmer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formula = accuracy ~ group * Condition + (1 | ID) + (1 | item), family = "binomial", control=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glmerControl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optimizer="</w:t>
      </w:r>
      <w:proofErr w:type="spellStart"/>
      <w:r>
        <w:rPr>
          <w:rFonts w:ascii="Times New Roman" w:hAnsi="Times New Roman" w:cs="Times New Roman"/>
          <w:sz w:val="24"/>
          <w:szCs w:val="24"/>
        </w:rPr>
        <w:t>bobyqa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 w:cs="Times New Roman"/>
          <w:sz w:val="24"/>
          <w:szCs w:val="24"/>
        </w:rPr>
        <w:t>optCtrl</w:t>
      </w:r>
      <w:proofErr w:type="spellEnd"/>
      <w:r>
        <w:rPr>
          <w:rFonts w:ascii="Times New Roman" w:hAnsi="Times New Roman" w:cs="Times New Roman"/>
          <w:sz w:val="24"/>
          <w:szCs w:val="24"/>
        </w:rPr>
        <w:t>=list(</w:t>
      </w:r>
      <w:proofErr w:type="spellStart"/>
      <w:r>
        <w:rPr>
          <w:rFonts w:ascii="Times New Roman" w:hAnsi="Times New Roman" w:cs="Times New Roman"/>
          <w:sz w:val="24"/>
          <w:szCs w:val="24"/>
        </w:rPr>
        <w:t>maxfun</w:t>
      </w:r>
      <w:proofErr w:type="spellEnd"/>
      <w:r>
        <w:rPr>
          <w:rFonts w:ascii="Times New Roman" w:hAnsi="Times New Roman" w:cs="Times New Roman"/>
          <w:sz w:val="24"/>
          <w:szCs w:val="24"/>
        </w:rPr>
        <w:t>=1000000)))</w:t>
      </w:r>
    </w:p>
    <w:p w14:paraId="76170483" w14:textId="77777777" w:rsidR="00AF3B0B" w:rsidRPr="00AF3B0B" w:rsidRDefault="00AF3B0B" w:rsidP="00AF3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3D0C2" w14:textId="77777777" w:rsidR="000D0E00" w:rsidRDefault="000D0E00" w:rsidP="000D0E00">
      <w:pPr>
        <w:pStyle w:val="Caption"/>
      </w:pPr>
      <w:r>
        <w:t>Active voice vs. passive voice: outcome of the generalized binominal linear mixed-effect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766"/>
        <w:gridCol w:w="750"/>
        <w:gridCol w:w="927"/>
        <w:gridCol w:w="822"/>
      </w:tblGrid>
      <w:tr w:rsidR="000D0E00" w14:paraId="3218EE81" w14:textId="77777777" w:rsidTr="00465084">
        <w:tc>
          <w:tcPr>
            <w:tcW w:w="0" w:type="auto"/>
          </w:tcPr>
          <w:p w14:paraId="6FEC7439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0" w:type="auto"/>
          </w:tcPr>
          <w:p w14:paraId="5D338F10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0" w:type="auto"/>
          </w:tcPr>
          <w:p w14:paraId="1E04496F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0" w:type="auto"/>
          </w:tcPr>
          <w:p w14:paraId="2581DB0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deviance</w:t>
            </w:r>
          </w:p>
        </w:tc>
        <w:tc>
          <w:tcPr>
            <w:tcW w:w="0" w:type="auto"/>
          </w:tcPr>
          <w:p w14:paraId="01BC5BC3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df.resid</w:t>
            </w:r>
            <w:proofErr w:type="spellEnd"/>
            <w:proofErr w:type="gramEnd"/>
          </w:p>
        </w:tc>
      </w:tr>
      <w:tr w:rsidR="000D0E00" w14:paraId="54C8CD3E" w14:textId="77777777" w:rsidTr="00465084">
        <w:tc>
          <w:tcPr>
            <w:tcW w:w="0" w:type="auto"/>
          </w:tcPr>
          <w:p w14:paraId="01829A38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1504.3</w:t>
            </w:r>
          </w:p>
        </w:tc>
        <w:tc>
          <w:tcPr>
            <w:tcW w:w="0" w:type="auto"/>
          </w:tcPr>
          <w:p w14:paraId="0A63082D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1538.1</w:t>
            </w:r>
          </w:p>
        </w:tc>
        <w:tc>
          <w:tcPr>
            <w:tcW w:w="0" w:type="auto"/>
          </w:tcPr>
          <w:p w14:paraId="143D51CF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-746.1</w:t>
            </w:r>
          </w:p>
        </w:tc>
        <w:tc>
          <w:tcPr>
            <w:tcW w:w="0" w:type="auto"/>
          </w:tcPr>
          <w:p w14:paraId="0F783EAB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1492.3</w:t>
            </w:r>
          </w:p>
        </w:tc>
        <w:tc>
          <w:tcPr>
            <w:tcW w:w="0" w:type="auto"/>
          </w:tcPr>
          <w:p w14:paraId="1308D464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</w:t>
            </w:r>
          </w:p>
        </w:tc>
      </w:tr>
    </w:tbl>
    <w:p w14:paraId="36769B9A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7F3C3D75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Scaled residuals: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766"/>
        <w:gridCol w:w="827"/>
        <w:gridCol w:w="766"/>
        <w:gridCol w:w="766"/>
      </w:tblGrid>
      <w:tr w:rsidR="000D0E00" w14:paraId="24E0E0A3" w14:textId="77777777" w:rsidTr="00465084">
        <w:tc>
          <w:tcPr>
            <w:tcW w:w="0" w:type="auto"/>
          </w:tcPr>
          <w:p w14:paraId="450E9B8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0" w:type="auto"/>
          </w:tcPr>
          <w:p w14:paraId="5C7164C8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1Q</w:t>
            </w:r>
          </w:p>
        </w:tc>
        <w:tc>
          <w:tcPr>
            <w:tcW w:w="0" w:type="auto"/>
          </w:tcPr>
          <w:p w14:paraId="0534253A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</w:tcPr>
          <w:p w14:paraId="3C84CA0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3Q</w:t>
            </w:r>
          </w:p>
        </w:tc>
        <w:tc>
          <w:tcPr>
            <w:tcW w:w="0" w:type="auto"/>
          </w:tcPr>
          <w:p w14:paraId="4D46817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</w:p>
        </w:tc>
      </w:tr>
      <w:tr w:rsidR="000D0E00" w14:paraId="1B8CF4C2" w14:textId="77777777" w:rsidTr="00465084">
        <w:tc>
          <w:tcPr>
            <w:tcW w:w="0" w:type="auto"/>
          </w:tcPr>
          <w:p w14:paraId="6216881B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-7.0908</w:t>
            </w:r>
          </w:p>
        </w:tc>
        <w:tc>
          <w:tcPr>
            <w:tcW w:w="0" w:type="auto"/>
          </w:tcPr>
          <w:p w14:paraId="15706B2C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0.1038</w:t>
            </w:r>
          </w:p>
        </w:tc>
        <w:tc>
          <w:tcPr>
            <w:tcW w:w="0" w:type="auto"/>
          </w:tcPr>
          <w:p w14:paraId="14CC3806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0.2249</w:t>
            </w:r>
          </w:p>
        </w:tc>
        <w:tc>
          <w:tcPr>
            <w:tcW w:w="0" w:type="auto"/>
          </w:tcPr>
          <w:p w14:paraId="798E0B21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0.3607</w:t>
            </w:r>
          </w:p>
        </w:tc>
        <w:tc>
          <w:tcPr>
            <w:tcW w:w="0" w:type="auto"/>
          </w:tcPr>
          <w:p w14:paraId="594DDFBB" w14:textId="77777777" w:rsidR="000D0E00" w:rsidRDefault="000D0E00" w:rsidP="0046508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1.8535</w:t>
            </w:r>
          </w:p>
        </w:tc>
      </w:tr>
    </w:tbl>
    <w:p w14:paraId="09967891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Random effects: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060"/>
        <w:gridCol w:w="938"/>
        <w:gridCol w:w="916"/>
      </w:tblGrid>
      <w:tr w:rsidR="000D0E00" w14:paraId="512832A7" w14:textId="77777777" w:rsidTr="00465084">
        <w:tc>
          <w:tcPr>
            <w:tcW w:w="0" w:type="auto"/>
          </w:tcPr>
          <w:p w14:paraId="6C9C0E1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</w:p>
        </w:tc>
        <w:tc>
          <w:tcPr>
            <w:tcW w:w="0" w:type="auto"/>
          </w:tcPr>
          <w:p w14:paraId="39D58A2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</w:tcPr>
          <w:p w14:paraId="502104E8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</w:p>
        </w:tc>
        <w:tc>
          <w:tcPr>
            <w:tcW w:w="0" w:type="auto"/>
          </w:tcPr>
          <w:p w14:paraId="1DC607DC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Std.Dev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0E00" w14:paraId="42E4281D" w14:textId="77777777" w:rsidTr="00465084">
        <w:tc>
          <w:tcPr>
            <w:tcW w:w="0" w:type="auto"/>
          </w:tcPr>
          <w:p w14:paraId="0E2BFF3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0" w:type="auto"/>
          </w:tcPr>
          <w:p w14:paraId="48E9E26D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0" w:type="auto"/>
          </w:tcPr>
          <w:p w14:paraId="4FA05174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2.0515</w:t>
            </w:r>
          </w:p>
        </w:tc>
        <w:tc>
          <w:tcPr>
            <w:tcW w:w="0" w:type="auto"/>
          </w:tcPr>
          <w:p w14:paraId="5461B185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1.432</w:t>
            </w:r>
          </w:p>
        </w:tc>
      </w:tr>
      <w:tr w:rsidR="000D0E00" w14:paraId="604D0A5D" w14:textId="77777777" w:rsidTr="00465084">
        <w:tc>
          <w:tcPr>
            <w:tcW w:w="0" w:type="auto"/>
          </w:tcPr>
          <w:p w14:paraId="45E3B07C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0" w:type="auto"/>
          </w:tcPr>
          <w:p w14:paraId="4AF6579E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0" w:type="auto"/>
          </w:tcPr>
          <w:p w14:paraId="678C28AE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0.3709</w:t>
            </w:r>
          </w:p>
        </w:tc>
        <w:tc>
          <w:tcPr>
            <w:tcW w:w="0" w:type="auto"/>
          </w:tcPr>
          <w:p w14:paraId="070184B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</w:tr>
    </w:tbl>
    <w:p w14:paraId="0693803C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63AB273B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Number of </w:t>
      </w:r>
      <w:proofErr w:type="spellStart"/>
      <w:r>
        <w:rPr>
          <w:rFonts w:ascii="Times New Roman" w:hAnsi="Times New Roman" w:cs="Times New Roman"/>
          <w:sz w:val="20"/>
          <w:szCs w:val="20"/>
        </w:rPr>
        <w:t>obs</w:t>
      </w:r>
      <w:proofErr w:type="spellEnd"/>
      <w:r>
        <w:rPr>
          <w:rFonts w:ascii="Times New Roman" w:hAnsi="Times New Roman" w:cs="Times New Roman"/>
          <w:sz w:val="20"/>
          <w:szCs w:val="20"/>
        </w:rPr>
        <w:t>: 2067, groups: ID, 181; item, 12</w:t>
      </w:r>
    </w:p>
    <w:p w14:paraId="380CED6F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Model fit indices: marginal R² = .14; conditional R² = .50.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0"/>
        <w:gridCol w:w="1440"/>
        <w:gridCol w:w="1440"/>
        <w:gridCol w:w="1440"/>
      </w:tblGrid>
      <w:tr w:rsidR="000D0E00" w14:paraId="69FB4E73" w14:textId="77777777" w:rsidTr="00D742BE">
        <w:trPr>
          <w:trHeight w:val="90"/>
        </w:trPr>
        <w:tc>
          <w:tcPr>
            <w:tcW w:w="2250" w:type="dxa"/>
            <w:noWrap/>
          </w:tcPr>
          <w:p w14:paraId="62FD7D7C" w14:textId="77777777" w:rsidR="000D0E00" w:rsidRDefault="000D0E00" w:rsidP="00465084">
            <w:pPr>
              <w:pStyle w:val="tablecontentleft"/>
              <w:keepNext/>
            </w:pPr>
          </w:p>
        </w:tc>
        <w:tc>
          <w:tcPr>
            <w:tcW w:w="1350" w:type="dxa"/>
            <w:noWrap/>
          </w:tcPr>
          <w:p w14:paraId="31C3E6CC" w14:textId="77777777" w:rsidR="000D0E00" w:rsidRDefault="000D0E00" w:rsidP="00465084">
            <w:pPr>
              <w:pStyle w:val="tablecontent"/>
              <w:keepNext/>
            </w:pPr>
            <w:r>
              <w:t>Estimate</w:t>
            </w:r>
          </w:p>
        </w:tc>
        <w:tc>
          <w:tcPr>
            <w:tcW w:w="1440" w:type="dxa"/>
            <w:noWrap/>
          </w:tcPr>
          <w:p w14:paraId="4379F767" w14:textId="77777777" w:rsidR="000D0E00" w:rsidRDefault="000D0E00" w:rsidP="00465084">
            <w:pPr>
              <w:pStyle w:val="tablecontent"/>
              <w:keepNext/>
            </w:pPr>
            <w:r>
              <w:t>Std. Error</w:t>
            </w:r>
          </w:p>
        </w:tc>
        <w:tc>
          <w:tcPr>
            <w:tcW w:w="1440" w:type="dxa"/>
            <w:noWrap/>
          </w:tcPr>
          <w:p w14:paraId="3914F559" w14:textId="77777777" w:rsidR="000D0E00" w:rsidRDefault="000D0E00" w:rsidP="00465084">
            <w:pPr>
              <w:pStyle w:val="tablecontent"/>
              <w:keepNext/>
            </w:pPr>
            <w:r>
              <w:t>z value</w:t>
            </w:r>
          </w:p>
        </w:tc>
        <w:tc>
          <w:tcPr>
            <w:tcW w:w="1440" w:type="dxa"/>
            <w:noWrap/>
          </w:tcPr>
          <w:p w14:paraId="74152362" w14:textId="77777777" w:rsidR="000D0E00" w:rsidRDefault="000D0E00" w:rsidP="00465084">
            <w:pPr>
              <w:pStyle w:val="tablecontent"/>
              <w:keepNext/>
            </w:pPr>
            <w:proofErr w:type="spellStart"/>
            <w:r>
              <w:t>Pr</w:t>
            </w:r>
            <w:proofErr w:type="spellEnd"/>
            <w:r>
              <w:t>(&gt;|z|)</w:t>
            </w:r>
          </w:p>
        </w:tc>
      </w:tr>
      <w:tr w:rsidR="000D0E00" w14:paraId="2962060E" w14:textId="77777777" w:rsidTr="00D742BE">
        <w:trPr>
          <w:trHeight w:val="56"/>
        </w:trPr>
        <w:tc>
          <w:tcPr>
            <w:tcW w:w="2250" w:type="dxa"/>
            <w:noWrap/>
          </w:tcPr>
          <w:p w14:paraId="68FD88B0" w14:textId="77777777" w:rsidR="000D0E00" w:rsidRDefault="000D0E00" w:rsidP="00465084">
            <w:pPr>
              <w:pStyle w:val="tablecontentleft"/>
              <w:keepNext/>
            </w:pPr>
            <w:r>
              <w:t>(Intercept)</w:t>
            </w:r>
          </w:p>
        </w:tc>
        <w:tc>
          <w:tcPr>
            <w:tcW w:w="1350" w:type="dxa"/>
            <w:noWrap/>
          </w:tcPr>
          <w:p w14:paraId="6171ABE4" w14:textId="77777777" w:rsidR="000D0E00" w:rsidRDefault="000D0E00" w:rsidP="00465084">
            <w:pPr>
              <w:pStyle w:val="tablecontent"/>
              <w:keepNext/>
            </w:pPr>
            <w:r>
              <w:t>2.3425</w:t>
            </w:r>
          </w:p>
        </w:tc>
        <w:tc>
          <w:tcPr>
            <w:tcW w:w="1440" w:type="dxa"/>
            <w:noWrap/>
          </w:tcPr>
          <w:p w14:paraId="60DC2F81" w14:textId="77777777" w:rsidR="000D0E00" w:rsidRDefault="000D0E00" w:rsidP="00465084">
            <w:pPr>
              <w:pStyle w:val="tablecontent"/>
              <w:keepNext/>
            </w:pPr>
            <w:r>
              <w:t>0.2396</w:t>
            </w:r>
          </w:p>
        </w:tc>
        <w:tc>
          <w:tcPr>
            <w:tcW w:w="1440" w:type="dxa"/>
            <w:noWrap/>
          </w:tcPr>
          <w:p w14:paraId="7A17545B" w14:textId="77777777" w:rsidR="000D0E00" w:rsidRDefault="000D0E00" w:rsidP="00465084">
            <w:pPr>
              <w:pStyle w:val="tablecontent"/>
              <w:keepNext/>
            </w:pPr>
            <w:r>
              <w:t>9.776</w:t>
            </w:r>
          </w:p>
        </w:tc>
        <w:tc>
          <w:tcPr>
            <w:tcW w:w="1440" w:type="dxa"/>
            <w:noWrap/>
          </w:tcPr>
          <w:p w14:paraId="6C0C27DC" w14:textId="77777777" w:rsidR="000D0E00" w:rsidRDefault="000D0E00" w:rsidP="00465084">
            <w:pPr>
              <w:pStyle w:val="tablecontent"/>
              <w:keepNext/>
            </w:pPr>
            <w:r>
              <w:t>&lt; 2e-16 ***</w:t>
            </w:r>
          </w:p>
        </w:tc>
      </w:tr>
      <w:tr w:rsidR="000D0E00" w14:paraId="5DCBE73D" w14:textId="77777777" w:rsidTr="00D742BE">
        <w:trPr>
          <w:trHeight w:val="56"/>
        </w:trPr>
        <w:tc>
          <w:tcPr>
            <w:tcW w:w="2250" w:type="dxa"/>
            <w:noWrap/>
          </w:tcPr>
          <w:p w14:paraId="308F068D" w14:textId="77777777" w:rsidR="000D0E00" w:rsidRDefault="000D0E00" w:rsidP="00465084">
            <w:pPr>
              <w:pStyle w:val="tablecontentleft"/>
              <w:keepNext/>
            </w:pPr>
            <w:r>
              <w:t>Group</w:t>
            </w:r>
          </w:p>
        </w:tc>
        <w:tc>
          <w:tcPr>
            <w:tcW w:w="1350" w:type="dxa"/>
            <w:noWrap/>
          </w:tcPr>
          <w:p w14:paraId="79FB234A" w14:textId="77777777" w:rsidR="000D0E00" w:rsidRDefault="000D0E00" w:rsidP="00465084">
            <w:pPr>
              <w:pStyle w:val="tablecontent"/>
              <w:keepNext/>
            </w:pPr>
            <w:r>
              <w:t>-1.2027</w:t>
            </w:r>
          </w:p>
        </w:tc>
        <w:tc>
          <w:tcPr>
            <w:tcW w:w="1440" w:type="dxa"/>
            <w:noWrap/>
          </w:tcPr>
          <w:p w14:paraId="3285C672" w14:textId="77777777" w:rsidR="000D0E00" w:rsidRDefault="000D0E00" w:rsidP="00465084">
            <w:pPr>
              <w:pStyle w:val="tablecontent"/>
              <w:keepNext/>
            </w:pPr>
            <w:r>
              <w:t>0.2848</w:t>
            </w:r>
          </w:p>
        </w:tc>
        <w:tc>
          <w:tcPr>
            <w:tcW w:w="1440" w:type="dxa"/>
            <w:noWrap/>
          </w:tcPr>
          <w:p w14:paraId="511AC0EE" w14:textId="77777777" w:rsidR="000D0E00" w:rsidRDefault="000D0E00" w:rsidP="00465084">
            <w:pPr>
              <w:pStyle w:val="tablecontent"/>
              <w:keepNext/>
            </w:pPr>
            <w:r>
              <w:t>-4.223</w:t>
            </w:r>
          </w:p>
        </w:tc>
        <w:tc>
          <w:tcPr>
            <w:tcW w:w="1440" w:type="dxa"/>
            <w:noWrap/>
          </w:tcPr>
          <w:p w14:paraId="0A68492D" w14:textId="77777777" w:rsidR="000D0E00" w:rsidRDefault="000D0E00" w:rsidP="00465084">
            <w:pPr>
              <w:pStyle w:val="tablecontent"/>
              <w:keepNext/>
            </w:pPr>
            <w:r>
              <w:t>2.41e-05 ***</w:t>
            </w:r>
          </w:p>
        </w:tc>
      </w:tr>
      <w:tr w:rsidR="000D0E00" w14:paraId="6F58C300" w14:textId="77777777" w:rsidTr="00D742BE">
        <w:trPr>
          <w:trHeight w:val="80"/>
        </w:trPr>
        <w:tc>
          <w:tcPr>
            <w:tcW w:w="2250" w:type="dxa"/>
            <w:noWrap/>
          </w:tcPr>
          <w:p w14:paraId="7272E939" w14:textId="77777777" w:rsidR="000D0E00" w:rsidRDefault="000D0E00" w:rsidP="00465084">
            <w:pPr>
              <w:pStyle w:val="tablecontentleft"/>
              <w:keepNext/>
            </w:pPr>
            <w:r>
              <w:t>Condition</w:t>
            </w:r>
          </w:p>
        </w:tc>
        <w:tc>
          <w:tcPr>
            <w:tcW w:w="1350" w:type="dxa"/>
            <w:noWrap/>
          </w:tcPr>
          <w:p w14:paraId="3D6A1649" w14:textId="77777777" w:rsidR="000D0E00" w:rsidRDefault="000D0E00" w:rsidP="00465084">
            <w:pPr>
              <w:pStyle w:val="tablecontent"/>
              <w:keepNext/>
            </w:pPr>
            <w:r>
              <w:t>1.5986</w:t>
            </w:r>
          </w:p>
        </w:tc>
        <w:tc>
          <w:tcPr>
            <w:tcW w:w="1440" w:type="dxa"/>
            <w:noWrap/>
          </w:tcPr>
          <w:p w14:paraId="29E5BB9F" w14:textId="77777777" w:rsidR="000D0E00" w:rsidRDefault="000D0E00" w:rsidP="00465084">
            <w:pPr>
              <w:pStyle w:val="tablecontent"/>
              <w:keepNext/>
            </w:pPr>
            <w:r>
              <w:t>0.3899</w:t>
            </w:r>
          </w:p>
        </w:tc>
        <w:tc>
          <w:tcPr>
            <w:tcW w:w="1440" w:type="dxa"/>
            <w:noWrap/>
          </w:tcPr>
          <w:p w14:paraId="6D5B9914" w14:textId="77777777" w:rsidR="000D0E00" w:rsidRDefault="000D0E00" w:rsidP="00465084">
            <w:pPr>
              <w:pStyle w:val="tablecontent"/>
              <w:keepNext/>
            </w:pPr>
            <w:r>
              <w:t>4.100</w:t>
            </w:r>
          </w:p>
        </w:tc>
        <w:tc>
          <w:tcPr>
            <w:tcW w:w="1440" w:type="dxa"/>
            <w:noWrap/>
          </w:tcPr>
          <w:p w14:paraId="6E0C77B1" w14:textId="77777777" w:rsidR="000D0E00" w:rsidRDefault="000D0E00" w:rsidP="00465084">
            <w:pPr>
              <w:pStyle w:val="tablecontent"/>
              <w:keepNext/>
            </w:pPr>
            <w:r>
              <w:t>4.13e-05 ***</w:t>
            </w:r>
          </w:p>
        </w:tc>
      </w:tr>
      <w:tr w:rsidR="000D0E00" w14:paraId="6961DB35" w14:textId="77777777" w:rsidTr="00D742BE">
        <w:trPr>
          <w:trHeight w:val="56"/>
        </w:trPr>
        <w:tc>
          <w:tcPr>
            <w:tcW w:w="2250" w:type="dxa"/>
            <w:noWrap/>
          </w:tcPr>
          <w:p w14:paraId="3B3DC106" w14:textId="77777777" w:rsidR="000D0E00" w:rsidRDefault="000D0E00" w:rsidP="00465084">
            <w:pPr>
              <w:pStyle w:val="tablecontentleft"/>
              <w:keepNext/>
            </w:pPr>
            <w:proofErr w:type="spellStart"/>
            <w:proofErr w:type="gramStart"/>
            <w:r>
              <w:t>Group:Condition</w:t>
            </w:r>
            <w:proofErr w:type="spellEnd"/>
            <w:proofErr w:type="gramEnd"/>
          </w:p>
        </w:tc>
        <w:tc>
          <w:tcPr>
            <w:tcW w:w="1350" w:type="dxa"/>
            <w:noWrap/>
          </w:tcPr>
          <w:p w14:paraId="4B22DDEB" w14:textId="77777777" w:rsidR="000D0E00" w:rsidRDefault="000D0E00" w:rsidP="00465084">
            <w:pPr>
              <w:pStyle w:val="tablecontent"/>
              <w:keepNext/>
            </w:pPr>
            <w:r>
              <w:t>0.8391</w:t>
            </w:r>
          </w:p>
        </w:tc>
        <w:tc>
          <w:tcPr>
            <w:tcW w:w="1440" w:type="dxa"/>
            <w:noWrap/>
          </w:tcPr>
          <w:p w14:paraId="13A858F0" w14:textId="77777777" w:rsidR="000D0E00" w:rsidRDefault="000D0E00" w:rsidP="00465084">
            <w:pPr>
              <w:pStyle w:val="tablecontent"/>
              <w:keepNext/>
            </w:pPr>
            <w:r>
              <w:t>0.3083</w:t>
            </w:r>
          </w:p>
        </w:tc>
        <w:tc>
          <w:tcPr>
            <w:tcW w:w="1440" w:type="dxa"/>
            <w:noWrap/>
          </w:tcPr>
          <w:p w14:paraId="3C68BD7D" w14:textId="77777777" w:rsidR="000D0E00" w:rsidRDefault="000D0E00" w:rsidP="00465084">
            <w:pPr>
              <w:pStyle w:val="tablecontent"/>
              <w:keepNext/>
            </w:pPr>
            <w:r>
              <w:t>2.722</w:t>
            </w:r>
          </w:p>
        </w:tc>
        <w:tc>
          <w:tcPr>
            <w:tcW w:w="1440" w:type="dxa"/>
            <w:noWrap/>
          </w:tcPr>
          <w:p w14:paraId="193A3722" w14:textId="77777777" w:rsidR="000D0E00" w:rsidRDefault="000D0E00" w:rsidP="00465084">
            <w:pPr>
              <w:pStyle w:val="tablecontent"/>
              <w:keepNext/>
            </w:pPr>
            <w:r>
              <w:t>0.0065 **</w:t>
            </w:r>
          </w:p>
        </w:tc>
      </w:tr>
    </w:tbl>
    <w:p w14:paraId="6A236182" w14:textId="44DC8E5B" w:rsidR="00D742BE" w:rsidRDefault="00D742BE" w:rsidP="000D0E00"/>
    <w:p w14:paraId="504D69B1" w14:textId="3AF58AB1" w:rsidR="000D0E00" w:rsidRDefault="00D742BE" w:rsidP="000D0E00">
      <w:r>
        <w:br w:type="page"/>
      </w:r>
    </w:p>
    <w:p w14:paraId="6A60AF96" w14:textId="77777777" w:rsidR="000D0E00" w:rsidRPr="00D742BE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D742BE">
        <w:rPr>
          <w:rFonts w:ascii="Times New Roman" w:hAnsi="Times New Roman" w:cs="Times New Roman"/>
          <w:sz w:val="28"/>
          <w:szCs w:val="28"/>
        </w:rPr>
        <w:lastRenderedPageBreak/>
        <w:t>Appendix 4.</w:t>
      </w:r>
      <w:r w:rsidRPr="00D742BE">
        <w:rPr>
          <w:rFonts w:ascii="Times New Roman" w:hAnsi="Times New Roman" w:cs="Times New Roman"/>
          <w:sz w:val="28"/>
          <w:szCs w:val="28"/>
        </w:rPr>
        <w:tab/>
        <w:t>The results of Tukey’s adjustment for model 2</w:t>
      </w:r>
    </w:p>
    <w:p w14:paraId="1A3CF4E5" w14:textId="77777777" w:rsidR="000D0E00" w:rsidRDefault="000D0E00" w:rsidP="000D0E00">
      <w:pPr>
        <w:pStyle w:val="Caption"/>
      </w:pPr>
      <w:r>
        <w:t>Formula:</w:t>
      </w:r>
      <w:r>
        <w:tab/>
      </w:r>
      <w:proofErr w:type="spellStart"/>
      <w:proofErr w:type="gramStart"/>
      <w:r>
        <w:t>model.emmmode</w:t>
      </w:r>
      <w:proofErr w:type="spellEnd"/>
      <w:proofErr w:type="gramEnd"/>
      <w:r>
        <w:t xml:space="preserve"> &lt;- </w:t>
      </w:r>
      <w:proofErr w:type="spellStart"/>
      <w:proofErr w:type="gramStart"/>
      <w:r>
        <w:t>emmeans</w:t>
      </w:r>
      <w:proofErr w:type="spellEnd"/>
      <w:r>
        <w:t>(</w:t>
      </w:r>
      <w:proofErr w:type="spellStart"/>
      <w:proofErr w:type="gramEnd"/>
      <w:r>
        <w:t>model_activepassive</w:t>
      </w:r>
      <w:proofErr w:type="spellEnd"/>
      <w:r>
        <w:t xml:space="preserve">, </w:t>
      </w:r>
      <w:proofErr w:type="gramStart"/>
      <w:r>
        <w:t>list(</w:t>
      </w:r>
      <w:proofErr w:type="gramEnd"/>
      <w:r>
        <w:t xml:space="preserve">pairwise ~ </w:t>
      </w:r>
      <w:proofErr w:type="spellStart"/>
      <w:proofErr w:type="gramStart"/>
      <w:r>
        <w:t>group:Condition</w:t>
      </w:r>
      <w:proofErr w:type="spellEnd"/>
      <w:proofErr w:type="gramEnd"/>
      <w:r>
        <w:t>), adjust = "</w:t>
      </w:r>
      <w:proofErr w:type="spellStart"/>
      <w:r>
        <w:t>tukey</w:t>
      </w:r>
      <w:proofErr w:type="spellEnd"/>
      <w:r>
        <w:t>")</w:t>
      </w:r>
    </w:p>
    <w:p w14:paraId="2F8BC225" w14:textId="77777777" w:rsidR="000D0E00" w:rsidRDefault="000D0E00" w:rsidP="000D0E00">
      <w:pPr>
        <w:pStyle w:val="Caption"/>
      </w:pPr>
      <w:r>
        <w:t>Active voice vs. passive voice: Tukey multiple comparison test (Group: Condition)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440"/>
        <w:gridCol w:w="1080"/>
        <w:gridCol w:w="810"/>
        <w:gridCol w:w="1350"/>
        <w:gridCol w:w="1440"/>
      </w:tblGrid>
      <w:tr w:rsidR="000D0E00" w14:paraId="42C3724A" w14:textId="77777777" w:rsidTr="00D742BE">
        <w:trPr>
          <w:trHeight w:val="66"/>
        </w:trPr>
        <w:tc>
          <w:tcPr>
            <w:tcW w:w="2520" w:type="dxa"/>
            <w:noWrap/>
          </w:tcPr>
          <w:p w14:paraId="1FA3CDD3" w14:textId="77777777" w:rsidR="000D0E00" w:rsidRDefault="000D0E00" w:rsidP="00465084">
            <w:pPr>
              <w:pStyle w:val="tablecontent"/>
            </w:pPr>
          </w:p>
        </w:tc>
        <w:tc>
          <w:tcPr>
            <w:tcW w:w="1440" w:type="dxa"/>
            <w:noWrap/>
          </w:tcPr>
          <w:p w14:paraId="6A1BDCF5" w14:textId="77777777" w:rsidR="000D0E00" w:rsidRDefault="000D0E00" w:rsidP="00465084">
            <w:pPr>
              <w:pStyle w:val="tablecontent"/>
            </w:pPr>
            <w:r>
              <w:t>estimate</w:t>
            </w:r>
          </w:p>
        </w:tc>
        <w:tc>
          <w:tcPr>
            <w:tcW w:w="1080" w:type="dxa"/>
            <w:noWrap/>
          </w:tcPr>
          <w:p w14:paraId="49F8A3E1" w14:textId="77777777" w:rsidR="000D0E00" w:rsidRDefault="000D0E00" w:rsidP="00465084">
            <w:pPr>
              <w:pStyle w:val="tablecontent"/>
            </w:pPr>
            <w:r>
              <w:t>SE</w:t>
            </w:r>
          </w:p>
        </w:tc>
        <w:tc>
          <w:tcPr>
            <w:tcW w:w="810" w:type="dxa"/>
            <w:noWrap/>
          </w:tcPr>
          <w:p w14:paraId="62B3D8C3" w14:textId="77777777" w:rsidR="000D0E00" w:rsidRDefault="000D0E00" w:rsidP="00465084">
            <w:pPr>
              <w:pStyle w:val="tablecontent"/>
            </w:pPr>
            <w:proofErr w:type="spellStart"/>
            <w:r>
              <w:t>df</w:t>
            </w:r>
            <w:proofErr w:type="spellEnd"/>
          </w:p>
        </w:tc>
        <w:tc>
          <w:tcPr>
            <w:tcW w:w="1350" w:type="dxa"/>
            <w:noWrap/>
          </w:tcPr>
          <w:p w14:paraId="288F8B81" w14:textId="77777777" w:rsidR="000D0E00" w:rsidRDefault="000D0E00" w:rsidP="00465084">
            <w:pPr>
              <w:pStyle w:val="tablecontent"/>
            </w:pPr>
            <w:proofErr w:type="spellStart"/>
            <w:proofErr w:type="gramStart"/>
            <w:r>
              <w:t>z.ratio</w:t>
            </w:r>
            <w:proofErr w:type="spellEnd"/>
            <w:proofErr w:type="gramEnd"/>
          </w:p>
        </w:tc>
        <w:tc>
          <w:tcPr>
            <w:tcW w:w="1440" w:type="dxa"/>
            <w:noWrap/>
          </w:tcPr>
          <w:p w14:paraId="25E7A576" w14:textId="77777777" w:rsidR="000D0E00" w:rsidRDefault="000D0E00" w:rsidP="00465084">
            <w:pPr>
              <w:pStyle w:val="tablecontent"/>
            </w:pPr>
            <w:proofErr w:type="spellStart"/>
            <w:r>
              <w:t>p.value</w:t>
            </w:r>
            <w:proofErr w:type="spellEnd"/>
          </w:p>
        </w:tc>
      </w:tr>
      <w:tr w:rsidR="000D0E00" w14:paraId="76F824DD" w14:textId="77777777" w:rsidTr="00D742BE">
        <w:trPr>
          <w:trHeight w:val="89"/>
        </w:trPr>
        <w:tc>
          <w:tcPr>
            <w:tcW w:w="2520" w:type="dxa"/>
            <w:noWrap/>
          </w:tcPr>
          <w:p w14:paraId="5F04533A" w14:textId="77777777" w:rsidR="000D0E00" w:rsidRDefault="000D0E00" w:rsidP="00465084">
            <w:pPr>
              <w:pStyle w:val="tablecontent"/>
              <w:jc w:val="left"/>
            </w:pPr>
            <w:r>
              <w:t>ASD Active - TD Active</w:t>
            </w:r>
          </w:p>
        </w:tc>
        <w:tc>
          <w:tcPr>
            <w:tcW w:w="1440" w:type="dxa"/>
            <w:noWrap/>
          </w:tcPr>
          <w:p w14:paraId="43F9C9D0" w14:textId="77777777" w:rsidR="000D0E00" w:rsidRDefault="000D0E00" w:rsidP="00465084">
            <w:pPr>
              <w:pStyle w:val="tablecontent"/>
            </w:pPr>
            <w:r>
              <w:t>-0.783</w:t>
            </w:r>
          </w:p>
        </w:tc>
        <w:tc>
          <w:tcPr>
            <w:tcW w:w="1080" w:type="dxa"/>
            <w:noWrap/>
          </w:tcPr>
          <w:p w14:paraId="60C0000F" w14:textId="77777777" w:rsidR="000D0E00" w:rsidRDefault="000D0E00" w:rsidP="00465084">
            <w:pPr>
              <w:pStyle w:val="tablecontent"/>
            </w:pPr>
            <w:r>
              <w:t>0.347</w:t>
            </w:r>
          </w:p>
        </w:tc>
        <w:tc>
          <w:tcPr>
            <w:tcW w:w="810" w:type="dxa"/>
            <w:noWrap/>
          </w:tcPr>
          <w:p w14:paraId="40CF34F0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682EADD5" w14:textId="77777777" w:rsidR="000D0E00" w:rsidRDefault="000D0E00" w:rsidP="00465084">
            <w:pPr>
              <w:pStyle w:val="tablecontent"/>
            </w:pPr>
            <w:r>
              <w:t>-2.256</w:t>
            </w:r>
          </w:p>
        </w:tc>
        <w:tc>
          <w:tcPr>
            <w:tcW w:w="1440" w:type="dxa"/>
            <w:noWrap/>
          </w:tcPr>
          <w:p w14:paraId="61CFABA1" w14:textId="77777777" w:rsidR="000D0E00" w:rsidRDefault="000D0E00" w:rsidP="00465084">
            <w:pPr>
              <w:pStyle w:val="tablecontent"/>
            </w:pPr>
            <w:r>
              <w:t>0.1084</w:t>
            </w:r>
          </w:p>
        </w:tc>
      </w:tr>
      <w:tr w:rsidR="000D0E00" w14:paraId="71893374" w14:textId="77777777" w:rsidTr="00D742BE">
        <w:trPr>
          <w:trHeight w:val="125"/>
        </w:trPr>
        <w:tc>
          <w:tcPr>
            <w:tcW w:w="2520" w:type="dxa"/>
            <w:noWrap/>
          </w:tcPr>
          <w:p w14:paraId="28AB2946" w14:textId="77777777" w:rsidR="000D0E00" w:rsidRDefault="000D0E00" w:rsidP="00465084">
            <w:pPr>
              <w:pStyle w:val="tablecontent"/>
              <w:jc w:val="left"/>
            </w:pPr>
            <w:r>
              <w:t>ASD Active - ASD Passive</w:t>
            </w:r>
          </w:p>
        </w:tc>
        <w:tc>
          <w:tcPr>
            <w:tcW w:w="1440" w:type="dxa"/>
            <w:noWrap/>
          </w:tcPr>
          <w:p w14:paraId="495B26FD" w14:textId="77777777" w:rsidR="000D0E00" w:rsidRDefault="000D0E00" w:rsidP="00465084">
            <w:pPr>
              <w:pStyle w:val="tablecontent"/>
            </w:pPr>
            <w:r>
              <w:t>2.018</w:t>
            </w:r>
          </w:p>
        </w:tc>
        <w:tc>
          <w:tcPr>
            <w:tcW w:w="1080" w:type="dxa"/>
            <w:noWrap/>
          </w:tcPr>
          <w:p w14:paraId="48F39977" w14:textId="77777777" w:rsidR="000D0E00" w:rsidRDefault="000D0E00" w:rsidP="00465084">
            <w:pPr>
              <w:pStyle w:val="tablecontent"/>
            </w:pPr>
            <w:r>
              <w:t>0.426</w:t>
            </w:r>
          </w:p>
        </w:tc>
        <w:tc>
          <w:tcPr>
            <w:tcW w:w="810" w:type="dxa"/>
            <w:noWrap/>
          </w:tcPr>
          <w:p w14:paraId="4453571A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4C41575D" w14:textId="77777777" w:rsidR="000D0E00" w:rsidRDefault="000D0E00" w:rsidP="00465084">
            <w:pPr>
              <w:pStyle w:val="tablecontent"/>
            </w:pPr>
            <w:r>
              <w:t>4.739</w:t>
            </w:r>
          </w:p>
        </w:tc>
        <w:tc>
          <w:tcPr>
            <w:tcW w:w="1440" w:type="dxa"/>
            <w:noWrap/>
          </w:tcPr>
          <w:p w14:paraId="01C1593D" w14:textId="77777777" w:rsidR="000D0E00" w:rsidRDefault="000D0E00" w:rsidP="00465084">
            <w:pPr>
              <w:pStyle w:val="tablecontent"/>
            </w:pPr>
            <w:r>
              <w:t>&lt;.0001</w:t>
            </w:r>
          </w:p>
        </w:tc>
      </w:tr>
      <w:tr w:rsidR="000D0E00" w14:paraId="73447876" w14:textId="77777777" w:rsidTr="00D742BE">
        <w:trPr>
          <w:trHeight w:val="62"/>
        </w:trPr>
        <w:tc>
          <w:tcPr>
            <w:tcW w:w="2520" w:type="dxa"/>
            <w:noWrap/>
          </w:tcPr>
          <w:p w14:paraId="3787CF1F" w14:textId="77777777" w:rsidR="000D0E00" w:rsidRDefault="000D0E00" w:rsidP="00465084">
            <w:pPr>
              <w:pStyle w:val="tablecontent"/>
              <w:jc w:val="left"/>
            </w:pPr>
            <w:r>
              <w:t>ASD Active - TD Passive</w:t>
            </w:r>
          </w:p>
        </w:tc>
        <w:tc>
          <w:tcPr>
            <w:tcW w:w="1440" w:type="dxa"/>
            <w:noWrap/>
          </w:tcPr>
          <w:p w14:paraId="7021AAE8" w14:textId="77777777" w:rsidR="000D0E00" w:rsidRDefault="000D0E00" w:rsidP="00465084">
            <w:pPr>
              <w:pStyle w:val="tablecontent"/>
            </w:pPr>
            <w:r>
              <w:t>0.396</w:t>
            </w:r>
          </w:p>
        </w:tc>
        <w:tc>
          <w:tcPr>
            <w:tcW w:w="1080" w:type="dxa"/>
            <w:noWrap/>
          </w:tcPr>
          <w:p w14:paraId="56A66D88" w14:textId="77777777" w:rsidR="000D0E00" w:rsidRDefault="000D0E00" w:rsidP="00465084">
            <w:pPr>
              <w:pStyle w:val="tablecontent"/>
            </w:pPr>
            <w:r>
              <w:t>0.482</w:t>
            </w:r>
          </w:p>
        </w:tc>
        <w:tc>
          <w:tcPr>
            <w:tcW w:w="810" w:type="dxa"/>
            <w:noWrap/>
          </w:tcPr>
          <w:p w14:paraId="49C4DFEF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20CFB263" w14:textId="77777777" w:rsidR="000D0E00" w:rsidRDefault="000D0E00" w:rsidP="00465084">
            <w:pPr>
              <w:pStyle w:val="tablecontent"/>
            </w:pPr>
            <w:r>
              <w:t>0.821</w:t>
            </w:r>
          </w:p>
        </w:tc>
        <w:tc>
          <w:tcPr>
            <w:tcW w:w="1440" w:type="dxa"/>
            <w:noWrap/>
          </w:tcPr>
          <w:p w14:paraId="5AFB3C48" w14:textId="77777777" w:rsidR="000D0E00" w:rsidRDefault="000D0E00" w:rsidP="00465084">
            <w:pPr>
              <w:pStyle w:val="tablecontent"/>
            </w:pPr>
            <w:r>
              <w:t>0.8446</w:t>
            </w:r>
          </w:p>
        </w:tc>
      </w:tr>
      <w:tr w:rsidR="000D0E00" w14:paraId="2DEEA58B" w14:textId="77777777" w:rsidTr="00D742BE">
        <w:trPr>
          <w:trHeight w:val="98"/>
        </w:trPr>
        <w:tc>
          <w:tcPr>
            <w:tcW w:w="2520" w:type="dxa"/>
            <w:noWrap/>
          </w:tcPr>
          <w:p w14:paraId="24CE2CB2" w14:textId="77777777" w:rsidR="000D0E00" w:rsidRDefault="000D0E00" w:rsidP="00465084">
            <w:pPr>
              <w:pStyle w:val="tablecontent"/>
              <w:jc w:val="left"/>
            </w:pPr>
            <w:r>
              <w:t>TD Active - ASD Passive</w:t>
            </w:r>
          </w:p>
        </w:tc>
        <w:tc>
          <w:tcPr>
            <w:tcW w:w="1440" w:type="dxa"/>
            <w:noWrap/>
          </w:tcPr>
          <w:p w14:paraId="14957CD0" w14:textId="77777777" w:rsidR="000D0E00" w:rsidRDefault="000D0E00" w:rsidP="00465084">
            <w:pPr>
              <w:pStyle w:val="tablecontent"/>
            </w:pPr>
            <w:r>
              <w:t>2.801</w:t>
            </w:r>
          </w:p>
        </w:tc>
        <w:tc>
          <w:tcPr>
            <w:tcW w:w="1080" w:type="dxa"/>
            <w:noWrap/>
          </w:tcPr>
          <w:p w14:paraId="45E1EA5D" w14:textId="77777777" w:rsidR="000D0E00" w:rsidRDefault="000D0E00" w:rsidP="00465084">
            <w:pPr>
              <w:pStyle w:val="tablecontent"/>
            </w:pPr>
            <w:r>
              <w:t>0.483</w:t>
            </w:r>
          </w:p>
        </w:tc>
        <w:tc>
          <w:tcPr>
            <w:tcW w:w="810" w:type="dxa"/>
            <w:noWrap/>
          </w:tcPr>
          <w:p w14:paraId="06E8D179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2CB8C0B6" w14:textId="77777777" w:rsidR="000D0E00" w:rsidRDefault="000D0E00" w:rsidP="00465084">
            <w:pPr>
              <w:pStyle w:val="tablecontent"/>
            </w:pPr>
            <w:r>
              <w:t>5.795</w:t>
            </w:r>
          </w:p>
        </w:tc>
        <w:tc>
          <w:tcPr>
            <w:tcW w:w="1440" w:type="dxa"/>
            <w:noWrap/>
          </w:tcPr>
          <w:p w14:paraId="46C5D0F8" w14:textId="77777777" w:rsidR="000D0E00" w:rsidRDefault="000D0E00" w:rsidP="00465084">
            <w:pPr>
              <w:pStyle w:val="tablecontent"/>
            </w:pPr>
            <w:r>
              <w:t>&lt;.0001</w:t>
            </w:r>
          </w:p>
        </w:tc>
      </w:tr>
      <w:tr w:rsidR="000D0E00" w14:paraId="640CCDF0" w14:textId="77777777" w:rsidTr="00D742BE">
        <w:trPr>
          <w:trHeight w:val="56"/>
        </w:trPr>
        <w:tc>
          <w:tcPr>
            <w:tcW w:w="2520" w:type="dxa"/>
            <w:noWrap/>
          </w:tcPr>
          <w:p w14:paraId="37518B1B" w14:textId="77777777" w:rsidR="000D0E00" w:rsidRDefault="000D0E00" w:rsidP="00465084">
            <w:pPr>
              <w:pStyle w:val="tablecontent"/>
              <w:jc w:val="left"/>
            </w:pPr>
            <w:r>
              <w:t>TD Active - TD Passive</w:t>
            </w:r>
          </w:p>
        </w:tc>
        <w:tc>
          <w:tcPr>
            <w:tcW w:w="1440" w:type="dxa"/>
            <w:noWrap/>
          </w:tcPr>
          <w:p w14:paraId="4E525AD5" w14:textId="77777777" w:rsidR="000D0E00" w:rsidRDefault="000D0E00" w:rsidP="00465084">
            <w:pPr>
              <w:pStyle w:val="tablecontent"/>
            </w:pPr>
            <w:r>
              <w:t>1.179</w:t>
            </w:r>
          </w:p>
        </w:tc>
        <w:tc>
          <w:tcPr>
            <w:tcW w:w="1080" w:type="dxa"/>
            <w:noWrap/>
          </w:tcPr>
          <w:p w14:paraId="487376EB" w14:textId="77777777" w:rsidR="000D0E00" w:rsidRDefault="000D0E00" w:rsidP="00465084">
            <w:pPr>
              <w:pStyle w:val="tablecontent"/>
            </w:pPr>
            <w:r>
              <w:t>0.413</w:t>
            </w:r>
          </w:p>
        </w:tc>
        <w:tc>
          <w:tcPr>
            <w:tcW w:w="810" w:type="dxa"/>
            <w:noWrap/>
          </w:tcPr>
          <w:p w14:paraId="10A5F189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492FD848" w14:textId="77777777" w:rsidR="000D0E00" w:rsidRDefault="000D0E00" w:rsidP="00465084">
            <w:pPr>
              <w:pStyle w:val="tablecontent"/>
            </w:pPr>
            <w:r>
              <w:t>2.858</w:t>
            </w:r>
          </w:p>
        </w:tc>
        <w:tc>
          <w:tcPr>
            <w:tcW w:w="1440" w:type="dxa"/>
            <w:noWrap/>
          </w:tcPr>
          <w:p w14:paraId="4B890EE2" w14:textId="77777777" w:rsidR="000D0E00" w:rsidRDefault="000D0E00" w:rsidP="00465084">
            <w:pPr>
              <w:pStyle w:val="tablecontent"/>
            </w:pPr>
            <w:r>
              <w:t>0.0221</w:t>
            </w:r>
          </w:p>
        </w:tc>
      </w:tr>
      <w:tr w:rsidR="000D0E00" w14:paraId="140A712E" w14:textId="77777777" w:rsidTr="00D742BE">
        <w:trPr>
          <w:trHeight w:val="62"/>
        </w:trPr>
        <w:tc>
          <w:tcPr>
            <w:tcW w:w="2520" w:type="dxa"/>
            <w:noWrap/>
          </w:tcPr>
          <w:p w14:paraId="5A456839" w14:textId="77777777" w:rsidR="000D0E00" w:rsidRDefault="000D0E00" w:rsidP="00465084">
            <w:pPr>
              <w:pStyle w:val="tablecontent"/>
              <w:jc w:val="left"/>
            </w:pPr>
            <w:r>
              <w:t>ASD Passive - TD Passive</w:t>
            </w:r>
          </w:p>
        </w:tc>
        <w:tc>
          <w:tcPr>
            <w:tcW w:w="1440" w:type="dxa"/>
            <w:noWrap/>
          </w:tcPr>
          <w:p w14:paraId="33BC2C19" w14:textId="77777777" w:rsidR="000D0E00" w:rsidRDefault="000D0E00" w:rsidP="00465084">
            <w:pPr>
              <w:pStyle w:val="tablecontent"/>
            </w:pPr>
            <w:r>
              <w:t>-1.622</w:t>
            </w:r>
          </w:p>
        </w:tc>
        <w:tc>
          <w:tcPr>
            <w:tcW w:w="1080" w:type="dxa"/>
            <w:noWrap/>
          </w:tcPr>
          <w:p w14:paraId="54F4894E" w14:textId="77777777" w:rsidR="000D0E00" w:rsidRDefault="000D0E00" w:rsidP="00465084">
            <w:pPr>
              <w:pStyle w:val="tablecontent"/>
            </w:pPr>
            <w:r>
              <w:t>0.299</w:t>
            </w:r>
          </w:p>
        </w:tc>
        <w:tc>
          <w:tcPr>
            <w:tcW w:w="810" w:type="dxa"/>
            <w:noWrap/>
          </w:tcPr>
          <w:p w14:paraId="44446774" w14:textId="77777777" w:rsidR="000D0E00" w:rsidRDefault="000D0E00" w:rsidP="00465084">
            <w:pPr>
              <w:pStyle w:val="tablecontent"/>
            </w:pPr>
            <w:r>
              <w:t>Inf</w:t>
            </w:r>
          </w:p>
        </w:tc>
        <w:tc>
          <w:tcPr>
            <w:tcW w:w="1350" w:type="dxa"/>
            <w:noWrap/>
          </w:tcPr>
          <w:p w14:paraId="0F41991F" w14:textId="77777777" w:rsidR="000D0E00" w:rsidRDefault="000D0E00" w:rsidP="00465084">
            <w:pPr>
              <w:pStyle w:val="tablecontent"/>
            </w:pPr>
            <w:r>
              <w:t>-5.430</w:t>
            </w:r>
          </w:p>
        </w:tc>
        <w:tc>
          <w:tcPr>
            <w:tcW w:w="1440" w:type="dxa"/>
            <w:noWrap/>
          </w:tcPr>
          <w:p w14:paraId="629BF4C7" w14:textId="77777777" w:rsidR="000D0E00" w:rsidRDefault="000D0E00" w:rsidP="00465084">
            <w:pPr>
              <w:pStyle w:val="tablecontent"/>
            </w:pPr>
            <w:r>
              <w:t>&lt;.0001</w:t>
            </w:r>
          </w:p>
        </w:tc>
      </w:tr>
    </w:tbl>
    <w:p w14:paraId="6FA4A0FD" w14:textId="77777777" w:rsidR="000D0E00" w:rsidRDefault="000D0E00" w:rsidP="000D0E00"/>
    <w:p w14:paraId="19C0FB5B" w14:textId="77777777" w:rsidR="000D0E00" w:rsidRDefault="000D0E00" w:rsidP="000D0E00">
      <w:pPr>
        <w:pStyle w:val="Caption"/>
      </w:pPr>
      <w:r>
        <w:t>Model Coefficients (Standardized)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1350"/>
        <w:gridCol w:w="1440"/>
      </w:tblGrid>
      <w:tr w:rsidR="000D0E00" w14:paraId="6F7E633D" w14:textId="77777777" w:rsidTr="00D742BE">
        <w:trPr>
          <w:trHeight w:val="90"/>
        </w:trPr>
        <w:tc>
          <w:tcPr>
            <w:tcW w:w="2250" w:type="dxa"/>
            <w:noWrap/>
          </w:tcPr>
          <w:p w14:paraId="1B7785D6" w14:textId="77777777" w:rsidR="000D0E00" w:rsidRDefault="000D0E00" w:rsidP="00465084">
            <w:pPr>
              <w:pStyle w:val="tablecontent"/>
              <w:keepNext/>
            </w:pPr>
            <w:r>
              <w:t>Parameter</w:t>
            </w:r>
          </w:p>
          <w:p w14:paraId="535629EC" w14:textId="77777777" w:rsidR="000D0E00" w:rsidRDefault="000D0E00" w:rsidP="00465084">
            <w:pPr>
              <w:pStyle w:val="tablecontentleft"/>
              <w:keepNext/>
            </w:pPr>
          </w:p>
        </w:tc>
        <w:tc>
          <w:tcPr>
            <w:tcW w:w="1350" w:type="dxa"/>
            <w:noWrap/>
          </w:tcPr>
          <w:p w14:paraId="2B933201" w14:textId="77777777" w:rsidR="000D0E00" w:rsidRDefault="000D0E00" w:rsidP="00465084">
            <w:pPr>
              <w:pStyle w:val="tablecontent"/>
              <w:keepNext/>
            </w:pPr>
            <w:r>
              <w:t>Std. Coef.</w:t>
            </w:r>
          </w:p>
          <w:p w14:paraId="48F22016" w14:textId="77777777" w:rsidR="000D0E00" w:rsidRDefault="000D0E00" w:rsidP="00465084">
            <w:pPr>
              <w:pStyle w:val="tablecontent"/>
              <w:keepNext/>
            </w:pPr>
          </w:p>
        </w:tc>
        <w:tc>
          <w:tcPr>
            <w:tcW w:w="1440" w:type="dxa"/>
            <w:noWrap/>
          </w:tcPr>
          <w:p w14:paraId="0BC5D006" w14:textId="77777777" w:rsidR="000D0E00" w:rsidRDefault="000D0E00" w:rsidP="00465084">
            <w:pPr>
              <w:pStyle w:val="tablecontent"/>
              <w:keepNext/>
            </w:pPr>
            <w:r>
              <w:t>95% CI</w:t>
            </w:r>
          </w:p>
          <w:p w14:paraId="3ECA3C76" w14:textId="77777777" w:rsidR="000D0E00" w:rsidRDefault="000D0E00" w:rsidP="00465084">
            <w:pPr>
              <w:pStyle w:val="tablecontent"/>
              <w:keepNext/>
            </w:pPr>
          </w:p>
        </w:tc>
      </w:tr>
      <w:tr w:rsidR="000D0E00" w14:paraId="698F7F33" w14:textId="77777777" w:rsidTr="00D742BE">
        <w:trPr>
          <w:trHeight w:val="56"/>
        </w:trPr>
        <w:tc>
          <w:tcPr>
            <w:tcW w:w="2250" w:type="dxa"/>
            <w:noWrap/>
          </w:tcPr>
          <w:p w14:paraId="5EB21C56" w14:textId="77777777" w:rsidR="000D0E00" w:rsidRDefault="000D0E00" w:rsidP="00465084">
            <w:pPr>
              <w:pStyle w:val="tablecontentleft"/>
              <w:keepNext/>
            </w:pPr>
            <w:r>
              <w:t>(Intercept)</w:t>
            </w:r>
          </w:p>
        </w:tc>
        <w:tc>
          <w:tcPr>
            <w:tcW w:w="1350" w:type="dxa"/>
            <w:noWrap/>
          </w:tcPr>
          <w:p w14:paraId="71F5EEC6" w14:textId="77777777" w:rsidR="000D0E00" w:rsidRDefault="000D0E00" w:rsidP="00465084">
            <w:pPr>
              <w:pStyle w:val="tablecontent"/>
              <w:keepNext/>
            </w:pPr>
            <w:r>
              <w:t>2.34</w:t>
            </w:r>
          </w:p>
        </w:tc>
        <w:tc>
          <w:tcPr>
            <w:tcW w:w="1440" w:type="dxa"/>
            <w:noWrap/>
          </w:tcPr>
          <w:p w14:paraId="02D6127A" w14:textId="77777777" w:rsidR="000D0E00" w:rsidRDefault="000D0E00" w:rsidP="00465084">
            <w:pPr>
              <w:pStyle w:val="tablecontent"/>
              <w:keepNext/>
            </w:pPr>
            <w:r>
              <w:t>[1.87, 2.81]</w:t>
            </w:r>
          </w:p>
        </w:tc>
      </w:tr>
      <w:tr w:rsidR="000D0E00" w14:paraId="43FC9235" w14:textId="77777777" w:rsidTr="00D742BE">
        <w:trPr>
          <w:trHeight w:val="56"/>
        </w:trPr>
        <w:tc>
          <w:tcPr>
            <w:tcW w:w="2250" w:type="dxa"/>
            <w:noWrap/>
          </w:tcPr>
          <w:p w14:paraId="410FC02A" w14:textId="77777777" w:rsidR="000D0E00" w:rsidRDefault="000D0E00" w:rsidP="00465084">
            <w:pPr>
              <w:pStyle w:val="tablecontentleft"/>
              <w:keepNext/>
            </w:pPr>
            <w:r>
              <w:t>Group</w:t>
            </w:r>
          </w:p>
        </w:tc>
        <w:tc>
          <w:tcPr>
            <w:tcW w:w="1350" w:type="dxa"/>
            <w:noWrap/>
          </w:tcPr>
          <w:p w14:paraId="144BE6AC" w14:textId="77777777" w:rsidR="000D0E00" w:rsidRDefault="000D0E00" w:rsidP="00465084">
            <w:pPr>
              <w:pStyle w:val="tablecontent"/>
              <w:keepNext/>
            </w:pPr>
            <w:r>
              <w:t xml:space="preserve">-1.20 </w:t>
            </w:r>
          </w:p>
        </w:tc>
        <w:tc>
          <w:tcPr>
            <w:tcW w:w="1440" w:type="dxa"/>
            <w:noWrap/>
          </w:tcPr>
          <w:p w14:paraId="3EDD1F0A" w14:textId="77777777" w:rsidR="000D0E00" w:rsidRDefault="000D0E00" w:rsidP="00465084">
            <w:pPr>
              <w:pStyle w:val="tablecontent"/>
              <w:keepNext/>
            </w:pPr>
            <w:r>
              <w:t xml:space="preserve"> [-1.76, -0.64]</w:t>
            </w:r>
          </w:p>
        </w:tc>
      </w:tr>
      <w:tr w:rsidR="000D0E00" w14:paraId="5C117AEE" w14:textId="77777777" w:rsidTr="00D742BE">
        <w:trPr>
          <w:trHeight w:val="80"/>
        </w:trPr>
        <w:tc>
          <w:tcPr>
            <w:tcW w:w="2250" w:type="dxa"/>
            <w:noWrap/>
          </w:tcPr>
          <w:p w14:paraId="4B81D159" w14:textId="77777777" w:rsidR="000D0E00" w:rsidRDefault="000D0E00" w:rsidP="00465084">
            <w:pPr>
              <w:pStyle w:val="tablecontentleft"/>
              <w:keepNext/>
            </w:pPr>
            <w:r>
              <w:t>Condition</w:t>
            </w:r>
          </w:p>
        </w:tc>
        <w:tc>
          <w:tcPr>
            <w:tcW w:w="1350" w:type="dxa"/>
            <w:noWrap/>
          </w:tcPr>
          <w:p w14:paraId="4E4911DB" w14:textId="77777777" w:rsidR="000D0E00" w:rsidRDefault="000D0E00" w:rsidP="00465084">
            <w:pPr>
              <w:pStyle w:val="tablecontent"/>
              <w:keepNext/>
            </w:pPr>
            <w:r>
              <w:t xml:space="preserve">1.60 </w:t>
            </w:r>
          </w:p>
        </w:tc>
        <w:tc>
          <w:tcPr>
            <w:tcW w:w="1440" w:type="dxa"/>
            <w:noWrap/>
          </w:tcPr>
          <w:p w14:paraId="643EE62F" w14:textId="77777777" w:rsidR="000D0E00" w:rsidRDefault="000D0E00" w:rsidP="00465084">
            <w:pPr>
              <w:pStyle w:val="tablecontent"/>
              <w:keepNext/>
            </w:pPr>
            <w:r>
              <w:t>[0.83, 2.36]</w:t>
            </w:r>
          </w:p>
        </w:tc>
      </w:tr>
      <w:tr w:rsidR="000D0E00" w14:paraId="57494A38" w14:textId="77777777" w:rsidTr="00D742BE">
        <w:trPr>
          <w:trHeight w:val="56"/>
        </w:trPr>
        <w:tc>
          <w:tcPr>
            <w:tcW w:w="2250" w:type="dxa"/>
            <w:noWrap/>
          </w:tcPr>
          <w:p w14:paraId="25A5DED8" w14:textId="77777777" w:rsidR="000D0E00" w:rsidRDefault="000D0E00" w:rsidP="00465084">
            <w:pPr>
              <w:pStyle w:val="tablecontentleft"/>
              <w:keepNext/>
            </w:pPr>
            <w:proofErr w:type="spellStart"/>
            <w:proofErr w:type="gramStart"/>
            <w:r>
              <w:t>Group:Condition</w:t>
            </w:r>
            <w:proofErr w:type="spellEnd"/>
            <w:proofErr w:type="gramEnd"/>
          </w:p>
        </w:tc>
        <w:tc>
          <w:tcPr>
            <w:tcW w:w="1350" w:type="dxa"/>
            <w:noWrap/>
          </w:tcPr>
          <w:p w14:paraId="6762CAE6" w14:textId="77777777" w:rsidR="000D0E00" w:rsidRDefault="000D0E00" w:rsidP="00465084">
            <w:pPr>
              <w:pStyle w:val="tablecontent"/>
              <w:keepNext/>
            </w:pPr>
            <w:r>
              <w:t>0.84</w:t>
            </w:r>
          </w:p>
        </w:tc>
        <w:tc>
          <w:tcPr>
            <w:tcW w:w="1440" w:type="dxa"/>
            <w:noWrap/>
          </w:tcPr>
          <w:p w14:paraId="540ECFDE" w14:textId="77777777" w:rsidR="000D0E00" w:rsidRDefault="000D0E00" w:rsidP="00465084">
            <w:pPr>
              <w:pStyle w:val="tablecontent"/>
              <w:keepNext/>
            </w:pPr>
            <w:r>
              <w:t>[0.23, 1.44]</w:t>
            </w:r>
          </w:p>
        </w:tc>
      </w:tr>
    </w:tbl>
    <w:p w14:paraId="31B126A1" w14:textId="77777777" w:rsidR="000D0E00" w:rsidRDefault="000D0E00" w:rsidP="000D0E00">
      <w:pPr>
        <w:pStyle w:val="Caption"/>
      </w:pPr>
    </w:p>
    <w:p w14:paraId="7423B19F" w14:textId="77777777" w:rsidR="000D0E00" w:rsidRDefault="000D0E00" w:rsidP="000D0E00">
      <w:pPr>
        <w:pStyle w:val="Caption"/>
      </w:pPr>
      <w:r>
        <w:t>Note. Coefficients are standardized; response is unstandardized (log-odds).</w:t>
      </w:r>
    </w:p>
    <w:p w14:paraId="18621760" w14:textId="77777777" w:rsidR="000D0E00" w:rsidRDefault="000D0E00" w:rsidP="000D0E00">
      <w:pPr>
        <w:pStyle w:val="Caption"/>
      </w:pPr>
      <w:r>
        <w:t>Comprehension of active and passive voice by typically developing (TD) children and autistic children showing the average performance and the 95% confidence intervals on logit scale (estimated marginal means)</w:t>
      </w:r>
    </w:p>
    <w:p w14:paraId="06278609" w14:textId="7AE3CCF9" w:rsidR="00D742BE" w:rsidRDefault="000D0E00" w:rsidP="00D742BE">
      <w:r>
        <w:rPr>
          <w:noProof/>
        </w:rPr>
        <w:drawing>
          <wp:inline distT="0" distB="0" distL="0" distR="0" wp14:anchorId="330C4417" wp14:editId="789CFB19">
            <wp:extent cx="3224185" cy="2149456"/>
            <wp:effectExtent l="0" t="0" r="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3241209" cy="21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5F779" w14:textId="50321ED5" w:rsidR="000D0E00" w:rsidRDefault="00D742BE" w:rsidP="00D742BE">
      <w:r>
        <w:br w:type="page"/>
      </w:r>
    </w:p>
    <w:p w14:paraId="354DB7AD" w14:textId="77777777" w:rsidR="000D0E00" w:rsidRPr="00D742BE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D742BE">
        <w:rPr>
          <w:rFonts w:ascii="Times New Roman" w:hAnsi="Times New Roman" w:cs="Times New Roman"/>
          <w:sz w:val="28"/>
          <w:szCs w:val="28"/>
        </w:rPr>
        <w:lastRenderedPageBreak/>
        <w:t>Appendix 5.</w:t>
      </w:r>
      <w:r w:rsidRPr="00D742BE">
        <w:rPr>
          <w:rFonts w:ascii="Times New Roman" w:hAnsi="Times New Roman" w:cs="Times New Roman"/>
          <w:sz w:val="28"/>
          <w:szCs w:val="28"/>
        </w:rPr>
        <w:tab/>
        <w:t>The results of model 3 (comprehension of passive voice)</w:t>
      </w:r>
    </w:p>
    <w:p w14:paraId="78F53A51" w14:textId="78693F67" w:rsidR="000D0E00" w:rsidRDefault="000D0E00" w:rsidP="0063270D">
      <w:pPr>
        <w:pStyle w:val="Caption"/>
      </w:pPr>
      <w:r>
        <w:t>Formula:</w:t>
      </w:r>
      <w:r>
        <w:tab/>
        <w:t>model_test9_mod &lt;- passives %&gt;%</w:t>
      </w:r>
      <w:r>
        <w:br/>
      </w:r>
      <w:proofErr w:type="spellStart"/>
      <w:proofErr w:type="gramStart"/>
      <w:r>
        <w:t>glmer</w:t>
      </w:r>
      <w:proofErr w:type="spellEnd"/>
      <w:r>
        <w:t>(</w:t>
      </w:r>
      <w:proofErr w:type="gramEnd"/>
      <w:r>
        <w:t>formula = accuracy ~ group * (scale(age) + scale(</w:t>
      </w:r>
      <w:proofErr w:type="spellStart"/>
      <w:r>
        <w:t>nwr_score</w:t>
      </w:r>
      <w:proofErr w:type="spellEnd"/>
      <w:r>
        <w:t xml:space="preserve">) * </w:t>
      </w:r>
      <w:proofErr w:type="gramStart"/>
      <w:r>
        <w:t>scale(</w:t>
      </w:r>
      <w:proofErr w:type="spellStart"/>
      <w:proofErr w:type="gramEnd"/>
      <w:r>
        <w:t>EXP_cum_entropy</w:t>
      </w:r>
      <w:proofErr w:type="spellEnd"/>
      <w:r>
        <w:t>)) + (1 | ID) + (1 | item), family = "binomial", control=</w:t>
      </w:r>
      <w:proofErr w:type="spellStart"/>
      <w:proofErr w:type="gramStart"/>
      <w:r>
        <w:t>glmerControl</w:t>
      </w:r>
      <w:proofErr w:type="spellEnd"/>
      <w:r>
        <w:t>(</w:t>
      </w:r>
      <w:proofErr w:type="gramEnd"/>
      <w:r>
        <w:t>optimizer="</w:t>
      </w:r>
      <w:proofErr w:type="spellStart"/>
      <w:r>
        <w:t>bobyqa</w:t>
      </w:r>
      <w:proofErr w:type="spellEnd"/>
      <w:r>
        <w:t xml:space="preserve">", </w:t>
      </w:r>
      <w:proofErr w:type="spellStart"/>
      <w:r>
        <w:t>optCtrl</w:t>
      </w:r>
      <w:proofErr w:type="spellEnd"/>
      <w:r>
        <w:t>=list(</w:t>
      </w:r>
      <w:proofErr w:type="spellStart"/>
      <w:r>
        <w:t>maxfun</w:t>
      </w:r>
      <w:proofErr w:type="spellEnd"/>
      <w:r>
        <w:t>=1000000)))</w:t>
      </w:r>
    </w:p>
    <w:p w14:paraId="72CB4104" w14:textId="77777777" w:rsidR="000D0E00" w:rsidRDefault="000D0E00" w:rsidP="000D0E00">
      <w:pPr>
        <w:pStyle w:val="Caption"/>
      </w:pPr>
      <w:r>
        <w:t>Comprehension of passive voice: outcome of the generalized binominal linear mixed-effect model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666"/>
        <w:gridCol w:w="750"/>
        <w:gridCol w:w="927"/>
        <w:gridCol w:w="822"/>
      </w:tblGrid>
      <w:tr w:rsidR="000D0E00" w14:paraId="1A0CD685" w14:textId="77777777" w:rsidTr="00465084">
        <w:tc>
          <w:tcPr>
            <w:tcW w:w="0" w:type="auto"/>
          </w:tcPr>
          <w:p w14:paraId="7A8A2B1D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0" w:type="auto"/>
          </w:tcPr>
          <w:p w14:paraId="21A4F0B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0" w:type="auto"/>
          </w:tcPr>
          <w:p w14:paraId="4FB2AB90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0" w:type="auto"/>
          </w:tcPr>
          <w:p w14:paraId="146C976B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deviance</w:t>
            </w:r>
          </w:p>
        </w:tc>
        <w:tc>
          <w:tcPr>
            <w:tcW w:w="0" w:type="auto"/>
          </w:tcPr>
          <w:p w14:paraId="24F9B120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df.resid</w:t>
            </w:r>
            <w:proofErr w:type="spellEnd"/>
            <w:proofErr w:type="gramEnd"/>
          </w:p>
        </w:tc>
      </w:tr>
      <w:tr w:rsidR="000D0E00" w14:paraId="32AE6C41" w14:textId="77777777" w:rsidTr="00465084">
        <w:tc>
          <w:tcPr>
            <w:tcW w:w="0" w:type="auto"/>
          </w:tcPr>
          <w:p w14:paraId="798E6123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887.2</w:t>
            </w:r>
          </w:p>
        </w:tc>
        <w:tc>
          <w:tcPr>
            <w:tcW w:w="0" w:type="auto"/>
          </w:tcPr>
          <w:p w14:paraId="66317E1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946.5</w:t>
            </w:r>
          </w:p>
        </w:tc>
        <w:tc>
          <w:tcPr>
            <w:tcW w:w="0" w:type="auto"/>
          </w:tcPr>
          <w:p w14:paraId="13BF144C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-431.6</w:t>
            </w:r>
          </w:p>
        </w:tc>
        <w:tc>
          <w:tcPr>
            <w:tcW w:w="0" w:type="auto"/>
          </w:tcPr>
          <w:p w14:paraId="247A5637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863.2</w:t>
            </w:r>
          </w:p>
        </w:tc>
        <w:tc>
          <w:tcPr>
            <w:tcW w:w="0" w:type="auto"/>
          </w:tcPr>
          <w:p w14:paraId="044A5513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</w:tc>
      </w:tr>
    </w:tbl>
    <w:p w14:paraId="687BD5D9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71C7D6AC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Scaled residuals: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766"/>
        <w:gridCol w:w="827"/>
        <w:gridCol w:w="766"/>
        <w:gridCol w:w="766"/>
      </w:tblGrid>
      <w:tr w:rsidR="000D0E00" w14:paraId="58EFC6D4" w14:textId="77777777" w:rsidTr="00465084">
        <w:tc>
          <w:tcPr>
            <w:tcW w:w="0" w:type="auto"/>
          </w:tcPr>
          <w:p w14:paraId="1A837375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0" w:type="auto"/>
          </w:tcPr>
          <w:p w14:paraId="3FF1036E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1Q</w:t>
            </w:r>
          </w:p>
        </w:tc>
        <w:tc>
          <w:tcPr>
            <w:tcW w:w="0" w:type="auto"/>
          </w:tcPr>
          <w:p w14:paraId="1C1D6815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0" w:type="auto"/>
          </w:tcPr>
          <w:p w14:paraId="2F2EAE4B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3Q</w:t>
            </w:r>
          </w:p>
        </w:tc>
        <w:tc>
          <w:tcPr>
            <w:tcW w:w="0" w:type="auto"/>
          </w:tcPr>
          <w:p w14:paraId="2CE143B8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</w:p>
        </w:tc>
      </w:tr>
      <w:tr w:rsidR="000D0E00" w14:paraId="37FED755" w14:textId="77777777" w:rsidTr="00465084">
        <w:tc>
          <w:tcPr>
            <w:tcW w:w="0" w:type="auto"/>
          </w:tcPr>
          <w:p w14:paraId="01AB9CD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-3.5950</w:t>
            </w:r>
          </w:p>
        </w:tc>
        <w:tc>
          <w:tcPr>
            <w:tcW w:w="0" w:type="auto"/>
          </w:tcPr>
          <w:p w14:paraId="2FABC3AF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0.1195</w:t>
            </w:r>
          </w:p>
        </w:tc>
        <w:tc>
          <w:tcPr>
            <w:tcW w:w="0" w:type="auto"/>
          </w:tcPr>
          <w:p w14:paraId="6B7EEE89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0.2187</w:t>
            </w:r>
          </w:p>
        </w:tc>
        <w:tc>
          <w:tcPr>
            <w:tcW w:w="0" w:type="auto"/>
          </w:tcPr>
          <w:p w14:paraId="7F91E611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0.3698</w:t>
            </w:r>
          </w:p>
        </w:tc>
        <w:tc>
          <w:tcPr>
            <w:tcW w:w="0" w:type="auto"/>
          </w:tcPr>
          <w:p w14:paraId="1B341463" w14:textId="77777777" w:rsidR="000D0E00" w:rsidRDefault="000D0E00" w:rsidP="0046508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2.2087</w:t>
            </w:r>
          </w:p>
        </w:tc>
      </w:tr>
    </w:tbl>
    <w:p w14:paraId="4697A8A7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Random effects: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1060"/>
        <w:gridCol w:w="938"/>
        <w:gridCol w:w="916"/>
      </w:tblGrid>
      <w:tr w:rsidR="000D0E00" w14:paraId="6908FCAB" w14:textId="77777777" w:rsidTr="00465084">
        <w:tc>
          <w:tcPr>
            <w:tcW w:w="0" w:type="auto"/>
          </w:tcPr>
          <w:p w14:paraId="432DE12A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</w:p>
        </w:tc>
        <w:tc>
          <w:tcPr>
            <w:tcW w:w="0" w:type="auto"/>
          </w:tcPr>
          <w:p w14:paraId="5223E192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</w:tcPr>
          <w:p w14:paraId="45918BA9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</w:p>
        </w:tc>
        <w:tc>
          <w:tcPr>
            <w:tcW w:w="0" w:type="auto"/>
          </w:tcPr>
          <w:p w14:paraId="7BA7A244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Std.Dev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0E00" w14:paraId="5B289CEE" w14:textId="77777777" w:rsidTr="00465084">
        <w:tc>
          <w:tcPr>
            <w:tcW w:w="0" w:type="auto"/>
          </w:tcPr>
          <w:p w14:paraId="18D2109A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0" w:type="auto"/>
          </w:tcPr>
          <w:p w14:paraId="4DD3ADAD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0" w:type="auto"/>
          </w:tcPr>
          <w:p w14:paraId="4CBA957F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2.2289</w:t>
            </w:r>
          </w:p>
        </w:tc>
        <w:tc>
          <w:tcPr>
            <w:tcW w:w="0" w:type="auto"/>
          </w:tcPr>
          <w:p w14:paraId="2D060633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1.4929</w:t>
            </w:r>
          </w:p>
        </w:tc>
      </w:tr>
      <w:tr w:rsidR="000D0E00" w14:paraId="6432B94D" w14:textId="77777777" w:rsidTr="00465084">
        <w:tc>
          <w:tcPr>
            <w:tcW w:w="0" w:type="auto"/>
          </w:tcPr>
          <w:p w14:paraId="40193E76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0" w:type="auto"/>
          </w:tcPr>
          <w:p w14:paraId="237E1334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0" w:type="auto"/>
          </w:tcPr>
          <w:p w14:paraId="36B37FAB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0.1489</w:t>
            </w:r>
          </w:p>
        </w:tc>
        <w:tc>
          <w:tcPr>
            <w:tcW w:w="0" w:type="auto"/>
          </w:tcPr>
          <w:p w14:paraId="1F358B6E" w14:textId="77777777" w:rsidR="000D0E00" w:rsidRDefault="000D0E00" w:rsidP="00465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0.3859</w:t>
            </w:r>
          </w:p>
        </w:tc>
      </w:tr>
    </w:tbl>
    <w:p w14:paraId="08FB9D9C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47FB9130" w14:textId="2DD5A959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Number of </w:t>
      </w:r>
      <w:proofErr w:type="spellStart"/>
      <w:r>
        <w:rPr>
          <w:rFonts w:ascii="Times New Roman" w:hAnsi="Times New Roman" w:cs="Times New Roman"/>
          <w:sz w:val="20"/>
          <w:szCs w:val="20"/>
        </w:rPr>
        <w:t>obs</w:t>
      </w:r>
      <w:proofErr w:type="spellEnd"/>
      <w:r>
        <w:rPr>
          <w:rFonts w:ascii="Times New Roman" w:hAnsi="Times New Roman" w:cs="Times New Roman"/>
          <w:sz w:val="20"/>
          <w:szCs w:val="20"/>
        </w:rPr>
        <w:t>: 1035, groups: ID, 181; item, 6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0"/>
        <w:gridCol w:w="1440"/>
        <w:gridCol w:w="1440"/>
        <w:gridCol w:w="1440"/>
      </w:tblGrid>
      <w:tr w:rsidR="000D0E00" w14:paraId="44BED24C" w14:textId="77777777" w:rsidTr="00D742BE">
        <w:trPr>
          <w:trHeight w:val="90"/>
        </w:trPr>
        <w:tc>
          <w:tcPr>
            <w:tcW w:w="2250" w:type="dxa"/>
            <w:noWrap/>
          </w:tcPr>
          <w:p w14:paraId="18FDC4A4" w14:textId="77777777" w:rsidR="000D0E00" w:rsidRDefault="000D0E00" w:rsidP="00465084">
            <w:pPr>
              <w:pStyle w:val="tablecontentleft"/>
              <w:keepNext/>
            </w:pPr>
          </w:p>
        </w:tc>
        <w:tc>
          <w:tcPr>
            <w:tcW w:w="1350" w:type="dxa"/>
            <w:noWrap/>
          </w:tcPr>
          <w:p w14:paraId="5A6D9820" w14:textId="77777777" w:rsidR="000D0E00" w:rsidRDefault="000D0E00" w:rsidP="00465084">
            <w:pPr>
              <w:pStyle w:val="tablecontent"/>
              <w:keepNext/>
            </w:pPr>
            <w:r>
              <w:t>Estimate</w:t>
            </w:r>
          </w:p>
        </w:tc>
        <w:tc>
          <w:tcPr>
            <w:tcW w:w="1440" w:type="dxa"/>
            <w:noWrap/>
          </w:tcPr>
          <w:p w14:paraId="3971E794" w14:textId="77777777" w:rsidR="000D0E00" w:rsidRDefault="000D0E00" w:rsidP="00465084">
            <w:pPr>
              <w:pStyle w:val="tablecontent"/>
              <w:keepNext/>
            </w:pPr>
            <w:r>
              <w:t>Std. Error</w:t>
            </w:r>
          </w:p>
        </w:tc>
        <w:tc>
          <w:tcPr>
            <w:tcW w:w="1440" w:type="dxa"/>
            <w:noWrap/>
          </w:tcPr>
          <w:p w14:paraId="61CDFE71" w14:textId="77777777" w:rsidR="000D0E00" w:rsidRDefault="000D0E00" w:rsidP="00465084">
            <w:pPr>
              <w:pStyle w:val="tablecontent"/>
              <w:keepNext/>
            </w:pPr>
            <w:r>
              <w:t>z value</w:t>
            </w:r>
          </w:p>
        </w:tc>
        <w:tc>
          <w:tcPr>
            <w:tcW w:w="1440" w:type="dxa"/>
            <w:noWrap/>
          </w:tcPr>
          <w:p w14:paraId="36A7218C" w14:textId="77777777" w:rsidR="000D0E00" w:rsidRDefault="000D0E00" w:rsidP="00465084">
            <w:pPr>
              <w:pStyle w:val="tablecontent"/>
              <w:keepNext/>
            </w:pPr>
            <w:proofErr w:type="spellStart"/>
            <w:r>
              <w:t>Pr</w:t>
            </w:r>
            <w:proofErr w:type="spellEnd"/>
            <w:r>
              <w:t>(&gt;|z|)</w:t>
            </w:r>
          </w:p>
        </w:tc>
      </w:tr>
      <w:tr w:rsidR="000D0E00" w14:paraId="5B7BF3F6" w14:textId="77777777" w:rsidTr="00D742BE">
        <w:trPr>
          <w:trHeight w:val="56"/>
        </w:trPr>
        <w:tc>
          <w:tcPr>
            <w:tcW w:w="2250" w:type="dxa"/>
            <w:noWrap/>
          </w:tcPr>
          <w:p w14:paraId="679690AA" w14:textId="77777777" w:rsidR="000D0E00" w:rsidRDefault="000D0E00" w:rsidP="00465084">
            <w:pPr>
              <w:pStyle w:val="tablecontentleft"/>
              <w:keepNext/>
            </w:pPr>
            <w:r>
              <w:t>(Intercept)</w:t>
            </w:r>
          </w:p>
        </w:tc>
        <w:tc>
          <w:tcPr>
            <w:tcW w:w="1350" w:type="dxa"/>
            <w:noWrap/>
          </w:tcPr>
          <w:p w14:paraId="1638A88C" w14:textId="77777777" w:rsidR="000D0E00" w:rsidRDefault="000D0E00" w:rsidP="00465084">
            <w:pPr>
              <w:pStyle w:val="tablecontent"/>
              <w:keepNext/>
            </w:pPr>
            <w:r>
              <w:t>1.84016</w:t>
            </w:r>
          </w:p>
        </w:tc>
        <w:tc>
          <w:tcPr>
            <w:tcW w:w="1440" w:type="dxa"/>
            <w:noWrap/>
          </w:tcPr>
          <w:p w14:paraId="16A6ADB9" w14:textId="77777777" w:rsidR="000D0E00" w:rsidRDefault="000D0E00" w:rsidP="00465084">
            <w:pPr>
              <w:pStyle w:val="tablecontent"/>
              <w:keepNext/>
            </w:pPr>
            <w:r>
              <w:t>0.25134</w:t>
            </w:r>
          </w:p>
        </w:tc>
        <w:tc>
          <w:tcPr>
            <w:tcW w:w="1440" w:type="dxa"/>
            <w:noWrap/>
          </w:tcPr>
          <w:p w14:paraId="136341CA" w14:textId="77777777" w:rsidR="000D0E00" w:rsidRDefault="000D0E00" w:rsidP="00465084">
            <w:pPr>
              <w:pStyle w:val="tablecontent"/>
              <w:keepNext/>
            </w:pPr>
            <w:r>
              <w:t>7.321</w:t>
            </w:r>
          </w:p>
        </w:tc>
        <w:tc>
          <w:tcPr>
            <w:tcW w:w="1440" w:type="dxa"/>
            <w:noWrap/>
          </w:tcPr>
          <w:p w14:paraId="61DFA2F8" w14:textId="77777777" w:rsidR="000D0E00" w:rsidRDefault="000D0E00" w:rsidP="00465084">
            <w:pPr>
              <w:pStyle w:val="tablecontent"/>
              <w:keepNext/>
            </w:pPr>
            <w:r>
              <w:t>2.45e-13 ***</w:t>
            </w:r>
          </w:p>
        </w:tc>
      </w:tr>
      <w:tr w:rsidR="000D0E00" w14:paraId="5DB00A4B" w14:textId="77777777" w:rsidTr="00D742BE">
        <w:trPr>
          <w:trHeight w:val="56"/>
        </w:trPr>
        <w:tc>
          <w:tcPr>
            <w:tcW w:w="2250" w:type="dxa"/>
            <w:noWrap/>
          </w:tcPr>
          <w:p w14:paraId="3D4B057A" w14:textId="77777777" w:rsidR="000D0E00" w:rsidRDefault="000D0E00" w:rsidP="00465084">
            <w:pPr>
              <w:pStyle w:val="tablecontentleft"/>
              <w:keepNext/>
            </w:pPr>
            <w:r>
              <w:t>Group</w:t>
            </w:r>
          </w:p>
        </w:tc>
        <w:tc>
          <w:tcPr>
            <w:tcW w:w="1350" w:type="dxa"/>
            <w:noWrap/>
          </w:tcPr>
          <w:p w14:paraId="021DDC63" w14:textId="77777777" w:rsidR="000D0E00" w:rsidRDefault="000D0E00" w:rsidP="00465084">
            <w:pPr>
              <w:pStyle w:val="tablecontent"/>
              <w:keepNext/>
            </w:pPr>
            <w:r>
              <w:t>-1.44921</w:t>
            </w:r>
          </w:p>
        </w:tc>
        <w:tc>
          <w:tcPr>
            <w:tcW w:w="1440" w:type="dxa"/>
            <w:noWrap/>
          </w:tcPr>
          <w:p w14:paraId="4E9C64E2" w14:textId="77777777" w:rsidR="000D0E00" w:rsidRDefault="000D0E00" w:rsidP="00465084">
            <w:pPr>
              <w:pStyle w:val="tablecontent"/>
              <w:keepNext/>
            </w:pPr>
            <w:r>
              <w:t>0.34973</w:t>
            </w:r>
          </w:p>
        </w:tc>
        <w:tc>
          <w:tcPr>
            <w:tcW w:w="1440" w:type="dxa"/>
            <w:noWrap/>
          </w:tcPr>
          <w:p w14:paraId="60D6FE4E" w14:textId="77777777" w:rsidR="000D0E00" w:rsidRDefault="000D0E00" w:rsidP="00465084">
            <w:pPr>
              <w:pStyle w:val="tablecontent"/>
              <w:keepNext/>
            </w:pPr>
            <w:r>
              <w:t>-4.144</w:t>
            </w:r>
          </w:p>
        </w:tc>
        <w:tc>
          <w:tcPr>
            <w:tcW w:w="1440" w:type="dxa"/>
            <w:noWrap/>
          </w:tcPr>
          <w:p w14:paraId="32E6DCC4" w14:textId="77777777" w:rsidR="000D0E00" w:rsidRDefault="000D0E00" w:rsidP="00465084">
            <w:pPr>
              <w:pStyle w:val="tablecontent"/>
              <w:keepNext/>
            </w:pPr>
            <w:r>
              <w:t>3.42e-05 ***</w:t>
            </w:r>
          </w:p>
        </w:tc>
      </w:tr>
      <w:tr w:rsidR="000D0E00" w14:paraId="5259177A" w14:textId="77777777" w:rsidTr="00D742BE">
        <w:trPr>
          <w:trHeight w:val="80"/>
        </w:trPr>
        <w:tc>
          <w:tcPr>
            <w:tcW w:w="2250" w:type="dxa"/>
            <w:noWrap/>
          </w:tcPr>
          <w:p w14:paraId="4587B6D6" w14:textId="77777777" w:rsidR="000D0E00" w:rsidRDefault="000D0E00" w:rsidP="00465084">
            <w:pPr>
              <w:pStyle w:val="tablecontentleft"/>
              <w:keepNext/>
            </w:pPr>
            <w:r>
              <w:t>Age</w:t>
            </w:r>
          </w:p>
        </w:tc>
        <w:tc>
          <w:tcPr>
            <w:tcW w:w="1350" w:type="dxa"/>
            <w:noWrap/>
          </w:tcPr>
          <w:p w14:paraId="027E168C" w14:textId="77777777" w:rsidR="000D0E00" w:rsidRDefault="000D0E00" w:rsidP="00465084">
            <w:pPr>
              <w:pStyle w:val="tablecontent"/>
              <w:keepNext/>
            </w:pPr>
            <w:r>
              <w:t>0.73340</w:t>
            </w:r>
          </w:p>
        </w:tc>
        <w:tc>
          <w:tcPr>
            <w:tcW w:w="1440" w:type="dxa"/>
            <w:noWrap/>
          </w:tcPr>
          <w:p w14:paraId="3A33B46E" w14:textId="77777777" w:rsidR="000D0E00" w:rsidRDefault="000D0E00" w:rsidP="00465084">
            <w:pPr>
              <w:pStyle w:val="tablecontent"/>
              <w:keepNext/>
            </w:pPr>
            <w:r>
              <w:t>0.17616</w:t>
            </w:r>
          </w:p>
        </w:tc>
        <w:tc>
          <w:tcPr>
            <w:tcW w:w="1440" w:type="dxa"/>
            <w:noWrap/>
          </w:tcPr>
          <w:p w14:paraId="6C9DA2F2" w14:textId="77777777" w:rsidR="000D0E00" w:rsidRDefault="000D0E00" w:rsidP="00465084">
            <w:pPr>
              <w:pStyle w:val="tablecontent"/>
              <w:keepNext/>
            </w:pPr>
            <w:r>
              <w:t>4.163</w:t>
            </w:r>
          </w:p>
        </w:tc>
        <w:tc>
          <w:tcPr>
            <w:tcW w:w="1440" w:type="dxa"/>
            <w:noWrap/>
          </w:tcPr>
          <w:p w14:paraId="76811D97" w14:textId="77777777" w:rsidR="000D0E00" w:rsidRDefault="000D0E00" w:rsidP="00465084">
            <w:pPr>
              <w:pStyle w:val="tablecontent"/>
              <w:keepNext/>
            </w:pPr>
            <w:r>
              <w:t>3.14e-05 ***</w:t>
            </w:r>
          </w:p>
        </w:tc>
      </w:tr>
      <w:tr w:rsidR="000D0E00" w14:paraId="02CB7051" w14:textId="77777777" w:rsidTr="00D742BE">
        <w:trPr>
          <w:trHeight w:val="56"/>
        </w:trPr>
        <w:tc>
          <w:tcPr>
            <w:tcW w:w="2250" w:type="dxa"/>
            <w:noWrap/>
          </w:tcPr>
          <w:p w14:paraId="3EE67345" w14:textId="77777777" w:rsidR="000D0E00" w:rsidRDefault="000D0E00" w:rsidP="00465084">
            <w:pPr>
              <w:pStyle w:val="tablecontentleft"/>
              <w:keepNext/>
            </w:pPr>
            <w:r>
              <w:t>NWR</w:t>
            </w:r>
          </w:p>
        </w:tc>
        <w:tc>
          <w:tcPr>
            <w:tcW w:w="1350" w:type="dxa"/>
            <w:noWrap/>
          </w:tcPr>
          <w:p w14:paraId="29E0F0A4" w14:textId="77777777" w:rsidR="000D0E00" w:rsidRDefault="000D0E00" w:rsidP="00465084">
            <w:pPr>
              <w:pStyle w:val="tablecontent"/>
              <w:keepNext/>
            </w:pPr>
            <w:r>
              <w:t>0.59935</w:t>
            </w:r>
          </w:p>
        </w:tc>
        <w:tc>
          <w:tcPr>
            <w:tcW w:w="1440" w:type="dxa"/>
            <w:noWrap/>
          </w:tcPr>
          <w:p w14:paraId="357C7D80" w14:textId="77777777" w:rsidR="000D0E00" w:rsidRDefault="000D0E00" w:rsidP="00465084">
            <w:pPr>
              <w:pStyle w:val="tablecontent"/>
              <w:keepNext/>
            </w:pPr>
            <w:r>
              <w:t>0.16558</w:t>
            </w:r>
          </w:p>
        </w:tc>
        <w:tc>
          <w:tcPr>
            <w:tcW w:w="1440" w:type="dxa"/>
            <w:noWrap/>
          </w:tcPr>
          <w:p w14:paraId="03E75AA4" w14:textId="77777777" w:rsidR="000D0E00" w:rsidRDefault="000D0E00" w:rsidP="00465084">
            <w:pPr>
              <w:pStyle w:val="tablecontent"/>
              <w:keepNext/>
            </w:pPr>
            <w:r>
              <w:t>3.620</w:t>
            </w:r>
          </w:p>
        </w:tc>
        <w:tc>
          <w:tcPr>
            <w:tcW w:w="1440" w:type="dxa"/>
            <w:noWrap/>
          </w:tcPr>
          <w:p w14:paraId="5D8CEF76" w14:textId="77777777" w:rsidR="000D0E00" w:rsidRDefault="000D0E00" w:rsidP="00465084">
            <w:pPr>
              <w:pStyle w:val="tablecontent"/>
              <w:keepNext/>
            </w:pPr>
            <w:r>
              <w:t>0.000295 ***</w:t>
            </w:r>
          </w:p>
        </w:tc>
      </w:tr>
      <w:tr w:rsidR="000D0E00" w14:paraId="3909A5A6" w14:textId="77777777" w:rsidTr="00D742BE">
        <w:trPr>
          <w:trHeight w:val="56"/>
        </w:trPr>
        <w:tc>
          <w:tcPr>
            <w:tcW w:w="2250" w:type="dxa"/>
            <w:noWrap/>
          </w:tcPr>
          <w:p w14:paraId="51A07CDC" w14:textId="77777777" w:rsidR="000D0E00" w:rsidRDefault="000D0E00" w:rsidP="00465084">
            <w:pPr>
              <w:pStyle w:val="tablecontentleft"/>
              <w:keepNext/>
            </w:pPr>
            <w:proofErr w:type="spellStart"/>
            <w:r>
              <w:t>EXP_cum_entropy</w:t>
            </w:r>
            <w:proofErr w:type="spellEnd"/>
          </w:p>
        </w:tc>
        <w:tc>
          <w:tcPr>
            <w:tcW w:w="1350" w:type="dxa"/>
            <w:noWrap/>
          </w:tcPr>
          <w:p w14:paraId="14E2EEED" w14:textId="77777777" w:rsidR="000D0E00" w:rsidRDefault="000D0E00" w:rsidP="00465084">
            <w:pPr>
              <w:pStyle w:val="tablecontent"/>
              <w:keepNext/>
            </w:pPr>
            <w:r>
              <w:t>-0.01776</w:t>
            </w:r>
          </w:p>
        </w:tc>
        <w:tc>
          <w:tcPr>
            <w:tcW w:w="1440" w:type="dxa"/>
            <w:noWrap/>
          </w:tcPr>
          <w:p w14:paraId="60F4ACE6" w14:textId="77777777" w:rsidR="000D0E00" w:rsidRDefault="000D0E00" w:rsidP="00465084">
            <w:pPr>
              <w:pStyle w:val="tablecontent"/>
              <w:keepNext/>
            </w:pPr>
            <w:r>
              <w:t>0.17590</w:t>
            </w:r>
          </w:p>
        </w:tc>
        <w:tc>
          <w:tcPr>
            <w:tcW w:w="1440" w:type="dxa"/>
            <w:noWrap/>
          </w:tcPr>
          <w:p w14:paraId="2599D33D" w14:textId="77777777" w:rsidR="000D0E00" w:rsidRDefault="000D0E00" w:rsidP="00465084">
            <w:pPr>
              <w:pStyle w:val="tablecontent"/>
              <w:keepNext/>
            </w:pPr>
            <w:r>
              <w:t>-0.101</w:t>
            </w:r>
          </w:p>
        </w:tc>
        <w:tc>
          <w:tcPr>
            <w:tcW w:w="1440" w:type="dxa"/>
            <w:noWrap/>
          </w:tcPr>
          <w:p w14:paraId="1949A347" w14:textId="77777777" w:rsidR="000D0E00" w:rsidRDefault="000D0E00" w:rsidP="00465084">
            <w:pPr>
              <w:pStyle w:val="tablecontent"/>
              <w:keepNext/>
            </w:pPr>
            <w:r>
              <w:t>0.919571</w:t>
            </w:r>
          </w:p>
        </w:tc>
      </w:tr>
      <w:tr w:rsidR="000D0E00" w14:paraId="68800D0B" w14:textId="77777777" w:rsidTr="00D742BE">
        <w:trPr>
          <w:trHeight w:val="56"/>
        </w:trPr>
        <w:tc>
          <w:tcPr>
            <w:tcW w:w="2250" w:type="dxa"/>
            <w:noWrap/>
          </w:tcPr>
          <w:p w14:paraId="42249664" w14:textId="77777777" w:rsidR="000D0E00" w:rsidRDefault="000D0E00" w:rsidP="00465084">
            <w:pPr>
              <w:pStyle w:val="tablecontentleft"/>
              <w:keepNext/>
            </w:pPr>
            <w:r>
              <w:t xml:space="preserve">NWR: </w:t>
            </w:r>
            <w:proofErr w:type="spellStart"/>
            <w:r>
              <w:t>EXP_cum_entropy</w:t>
            </w:r>
            <w:proofErr w:type="spellEnd"/>
          </w:p>
        </w:tc>
        <w:tc>
          <w:tcPr>
            <w:tcW w:w="1350" w:type="dxa"/>
            <w:noWrap/>
          </w:tcPr>
          <w:p w14:paraId="10AA3FF1" w14:textId="77777777" w:rsidR="000D0E00" w:rsidRDefault="000D0E00" w:rsidP="00465084">
            <w:pPr>
              <w:pStyle w:val="tablecontent"/>
              <w:keepNext/>
            </w:pPr>
            <w:r>
              <w:t>0.09447</w:t>
            </w:r>
          </w:p>
        </w:tc>
        <w:tc>
          <w:tcPr>
            <w:tcW w:w="1440" w:type="dxa"/>
            <w:noWrap/>
          </w:tcPr>
          <w:p w14:paraId="6E63AA35" w14:textId="77777777" w:rsidR="000D0E00" w:rsidRDefault="000D0E00" w:rsidP="00465084">
            <w:pPr>
              <w:pStyle w:val="tablecontent"/>
              <w:keepNext/>
            </w:pPr>
            <w:r>
              <w:t>0.15257</w:t>
            </w:r>
          </w:p>
        </w:tc>
        <w:tc>
          <w:tcPr>
            <w:tcW w:w="1440" w:type="dxa"/>
            <w:noWrap/>
          </w:tcPr>
          <w:p w14:paraId="0085B329" w14:textId="77777777" w:rsidR="000D0E00" w:rsidRDefault="000D0E00" w:rsidP="00465084">
            <w:pPr>
              <w:pStyle w:val="tablecontent"/>
              <w:keepNext/>
            </w:pPr>
            <w:r>
              <w:t>0.619</w:t>
            </w:r>
          </w:p>
        </w:tc>
        <w:tc>
          <w:tcPr>
            <w:tcW w:w="1440" w:type="dxa"/>
            <w:noWrap/>
          </w:tcPr>
          <w:p w14:paraId="2436E1C5" w14:textId="77777777" w:rsidR="000D0E00" w:rsidRDefault="000D0E00" w:rsidP="00465084">
            <w:pPr>
              <w:pStyle w:val="tablecontent"/>
              <w:keepNext/>
            </w:pPr>
            <w:r>
              <w:t>0.535796</w:t>
            </w:r>
          </w:p>
        </w:tc>
      </w:tr>
      <w:tr w:rsidR="000D0E00" w14:paraId="7675F88F" w14:textId="77777777" w:rsidTr="00D742BE">
        <w:trPr>
          <w:trHeight w:val="56"/>
        </w:trPr>
        <w:tc>
          <w:tcPr>
            <w:tcW w:w="2250" w:type="dxa"/>
            <w:noWrap/>
          </w:tcPr>
          <w:p w14:paraId="13815978" w14:textId="77777777" w:rsidR="000D0E00" w:rsidRDefault="000D0E00" w:rsidP="00465084">
            <w:pPr>
              <w:pStyle w:val="tablecontentleft"/>
              <w:keepNext/>
            </w:pPr>
            <w:r>
              <w:t>Group: Age</w:t>
            </w:r>
          </w:p>
        </w:tc>
        <w:tc>
          <w:tcPr>
            <w:tcW w:w="1350" w:type="dxa"/>
            <w:noWrap/>
          </w:tcPr>
          <w:p w14:paraId="64521321" w14:textId="77777777" w:rsidR="000D0E00" w:rsidRDefault="000D0E00" w:rsidP="00465084">
            <w:pPr>
              <w:pStyle w:val="tablecontent"/>
              <w:keepNext/>
            </w:pPr>
            <w:r>
              <w:t>0.04134</w:t>
            </w:r>
          </w:p>
        </w:tc>
        <w:tc>
          <w:tcPr>
            <w:tcW w:w="1440" w:type="dxa"/>
            <w:noWrap/>
          </w:tcPr>
          <w:p w14:paraId="3BB4BE38" w14:textId="77777777" w:rsidR="000D0E00" w:rsidRDefault="000D0E00" w:rsidP="00465084">
            <w:pPr>
              <w:pStyle w:val="tablecontent"/>
              <w:keepNext/>
            </w:pPr>
            <w:r>
              <w:t>0.34385</w:t>
            </w:r>
          </w:p>
        </w:tc>
        <w:tc>
          <w:tcPr>
            <w:tcW w:w="1440" w:type="dxa"/>
            <w:noWrap/>
          </w:tcPr>
          <w:p w14:paraId="1FF22D08" w14:textId="77777777" w:rsidR="000D0E00" w:rsidRDefault="000D0E00" w:rsidP="00465084">
            <w:pPr>
              <w:pStyle w:val="tablecontent"/>
              <w:keepNext/>
            </w:pPr>
            <w:r>
              <w:t>0.120</w:t>
            </w:r>
          </w:p>
        </w:tc>
        <w:tc>
          <w:tcPr>
            <w:tcW w:w="1440" w:type="dxa"/>
            <w:noWrap/>
          </w:tcPr>
          <w:p w14:paraId="28B658B6" w14:textId="77777777" w:rsidR="000D0E00" w:rsidRDefault="000D0E00" w:rsidP="00465084">
            <w:pPr>
              <w:pStyle w:val="tablecontent"/>
              <w:keepNext/>
            </w:pPr>
            <w:r>
              <w:t>0.904302</w:t>
            </w:r>
          </w:p>
        </w:tc>
      </w:tr>
      <w:tr w:rsidR="000D0E00" w14:paraId="72C5C5D2" w14:textId="77777777" w:rsidTr="00D742BE">
        <w:trPr>
          <w:trHeight w:val="56"/>
        </w:trPr>
        <w:tc>
          <w:tcPr>
            <w:tcW w:w="2250" w:type="dxa"/>
            <w:noWrap/>
          </w:tcPr>
          <w:p w14:paraId="26CD79DD" w14:textId="77777777" w:rsidR="000D0E00" w:rsidRDefault="000D0E00" w:rsidP="00465084">
            <w:pPr>
              <w:pStyle w:val="tablecontentleft"/>
              <w:keepNext/>
            </w:pPr>
            <w:r>
              <w:t>Group: NWR</w:t>
            </w:r>
          </w:p>
        </w:tc>
        <w:tc>
          <w:tcPr>
            <w:tcW w:w="1350" w:type="dxa"/>
            <w:noWrap/>
          </w:tcPr>
          <w:p w14:paraId="33C8ED20" w14:textId="77777777" w:rsidR="000D0E00" w:rsidRDefault="000D0E00" w:rsidP="00465084">
            <w:pPr>
              <w:pStyle w:val="tablecontent"/>
              <w:keepNext/>
            </w:pPr>
            <w:r>
              <w:t>0.73578</w:t>
            </w:r>
          </w:p>
        </w:tc>
        <w:tc>
          <w:tcPr>
            <w:tcW w:w="1440" w:type="dxa"/>
            <w:noWrap/>
          </w:tcPr>
          <w:p w14:paraId="3E3DB64C" w14:textId="77777777" w:rsidR="000D0E00" w:rsidRDefault="000D0E00" w:rsidP="00465084">
            <w:pPr>
              <w:pStyle w:val="tablecontent"/>
              <w:keepNext/>
            </w:pPr>
            <w:r>
              <w:t>0.32477</w:t>
            </w:r>
          </w:p>
        </w:tc>
        <w:tc>
          <w:tcPr>
            <w:tcW w:w="1440" w:type="dxa"/>
            <w:noWrap/>
          </w:tcPr>
          <w:p w14:paraId="60875AFF" w14:textId="77777777" w:rsidR="000D0E00" w:rsidRDefault="000D0E00" w:rsidP="00465084">
            <w:pPr>
              <w:pStyle w:val="tablecontent"/>
              <w:keepNext/>
            </w:pPr>
            <w:r>
              <w:t>2.266</w:t>
            </w:r>
          </w:p>
        </w:tc>
        <w:tc>
          <w:tcPr>
            <w:tcW w:w="1440" w:type="dxa"/>
            <w:noWrap/>
          </w:tcPr>
          <w:p w14:paraId="43BADD3A" w14:textId="77777777" w:rsidR="000D0E00" w:rsidRDefault="000D0E00" w:rsidP="00465084">
            <w:pPr>
              <w:pStyle w:val="tablecontent"/>
              <w:keepNext/>
            </w:pPr>
            <w:r>
              <w:t>0.023481 *</w:t>
            </w:r>
          </w:p>
        </w:tc>
      </w:tr>
      <w:tr w:rsidR="000D0E00" w14:paraId="0B639BB4" w14:textId="77777777" w:rsidTr="00D742BE">
        <w:trPr>
          <w:trHeight w:val="56"/>
        </w:trPr>
        <w:tc>
          <w:tcPr>
            <w:tcW w:w="2250" w:type="dxa"/>
            <w:noWrap/>
          </w:tcPr>
          <w:p w14:paraId="2842FBA2" w14:textId="77777777" w:rsidR="000D0E00" w:rsidRDefault="000D0E00" w:rsidP="00465084">
            <w:pPr>
              <w:pStyle w:val="tablecontentleft"/>
              <w:keepNext/>
            </w:pPr>
            <w:r>
              <w:t xml:space="preserve">Group: </w:t>
            </w:r>
            <w:proofErr w:type="spellStart"/>
            <w:r>
              <w:t>EXP_cum_entropy</w:t>
            </w:r>
            <w:proofErr w:type="spellEnd"/>
          </w:p>
        </w:tc>
        <w:tc>
          <w:tcPr>
            <w:tcW w:w="1350" w:type="dxa"/>
            <w:noWrap/>
          </w:tcPr>
          <w:p w14:paraId="2CBC3086" w14:textId="77777777" w:rsidR="000D0E00" w:rsidRDefault="000D0E00" w:rsidP="00465084">
            <w:pPr>
              <w:pStyle w:val="tablecontent"/>
              <w:keepNext/>
            </w:pPr>
            <w:r>
              <w:t>-0.04311</w:t>
            </w:r>
          </w:p>
        </w:tc>
        <w:tc>
          <w:tcPr>
            <w:tcW w:w="1440" w:type="dxa"/>
            <w:noWrap/>
          </w:tcPr>
          <w:p w14:paraId="4A9E40C6" w14:textId="77777777" w:rsidR="000D0E00" w:rsidRDefault="000D0E00" w:rsidP="00465084">
            <w:pPr>
              <w:pStyle w:val="tablecontent"/>
              <w:keepNext/>
            </w:pPr>
            <w:r>
              <w:t>0.35152</w:t>
            </w:r>
          </w:p>
        </w:tc>
        <w:tc>
          <w:tcPr>
            <w:tcW w:w="1440" w:type="dxa"/>
            <w:noWrap/>
          </w:tcPr>
          <w:p w14:paraId="3427B955" w14:textId="77777777" w:rsidR="000D0E00" w:rsidRDefault="000D0E00" w:rsidP="00465084">
            <w:pPr>
              <w:pStyle w:val="tablecontent"/>
              <w:keepNext/>
            </w:pPr>
            <w:r>
              <w:t>-0.123</w:t>
            </w:r>
          </w:p>
        </w:tc>
        <w:tc>
          <w:tcPr>
            <w:tcW w:w="1440" w:type="dxa"/>
            <w:noWrap/>
          </w:tcPr>
          <w:p w14:paraId="72FDBDB4" w14:textId="77777777" w:rsidR="000D0E00" w:rsidRDefault="000D0E00" w:rsidP="00465084">
            <w:pPr>
              <w:pStyle w:val="tablecontent"/>
              <w:keepNext/>
            </w:pPr>
            <w:r>
              <w:t>0.902398</w:t>
            </w:r>
          </w:p>
        </w:tc>
      </w:tr>
      <w:tr w:rsidR="000D0E00" w14:paraId="50D907AD" w14:textId="77777777" w:rsidTr="00D742BE">
        <w:trPr>
          <w:trHeight w:val="56"/>
        </w:trPr>
        <w:tc>
          <w:tcPr>
            <w:tcW w:w="2250" w:type="dxa"/>
            <w:noWrap/>
          </w:tcPr>
          <w:p w14:paraId="0758FEDE" w14:textId="77777777" w:rsidR="000D0E00" w:rsidRDefault="000D0E00" w:rsidP="00465084">
            <w:pPr>
              <w:pStyle w:val="tablecontentleft"/>
              <w:keepNext/>
            </w:pPr>
            <w:r>
              <w:t xml:space="preserve">Group: NWR: </w:t>
            </w:r>
            <w:proofErr w:type="spellStart"/>
            <w:r>
              <w:t>EXP_cum_entropy</w:t>
            </w:r>
            <w:proofErr w:type="spellEnd"/>
          </w:p>
        </w:tc>
        <w:tc>
          <w:tcPr>
            <w:tcW w:w="1350" w:type="dxa"/>
            <w:noWrap/>
          </w:tcPr>
          <w:p w14:paraId="7C364025" w14:textId="77777777" w:rsidR="000D0E00" w:rsidRDefault="000D0E00" w:rsidP="00465084">
            <w:pPr>
              <w:pStyle w:val="tablecontent"/>
              <w:keepNext/>
            </w:pPr>
            <w:r>
              <w:t>-0.43248</w:t>
            </w:r>
          </w:p>
        </w:tc>
        <w:tc>
          <w:tcPr>
            <w:tcW w:w="1440" w:type="dxa"/>
            <w:noWrap/>
          </w:tcPr>
          <w:p w14:paraId="4847BFCE" w14:textId="77777777" w:rsidR="000D0E00" w:rsidRDefault="000D0E00" w:rsidP="00465084">
            <w:pPr>
              <w:pStyle w:val="tablecontent"/>
              <w:keepNext/>
            </w:pPr>
            <w:r>
              <w:t>0.30635</w:t>
            </w:r>
          </w:p>
        </w:tc>
        <w:tc>
          <w:tcPr>
            <w:tcW w:w="1440" w:type="dxa"/>
            <w:noWrap/>
          </w:tcPr>
          <w:p w14:paraId="03961F20" w14:textId="77777777" w:rsidR="000D0E00" w:rsidRDefault="000D0E00" w:rsidP="00465084">
            <w:pPr>
              <w:pStyle w:val="tablecontent"/>
              <w:keepNext/>
            </w:pPr>
            <w:r>
              <w:t>-1.412</w:t>
            </w:r>
          </w:p>
        </w:tc>
        <w:tc>
          <w:tcPr>
            <w:tcW w:w="1440" w:type="dxa"/>
            <w:noWrap/>
          </w:tcPr>
          <w:p w14:paraId="3134C792" w14:textId="77777777" w:rsidR="000D0E00" w:rsidRDefault="000D0E00" w:rsidP="00465084">
            <w:pPr>
              <w:pStyle w:val="tablecontent"/>
              <w:keepNext/>
            </w:pPr>
            <w:r>
              <w:t>0.158040</w:t>
            </w:r>
          </w:p>
        </w:tc>
      </w:tr>
    </w:tbl>
    <w:p w14:paraId="3108574F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280A34E9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Model fit indices: marginal R² = .25; conditional R² = .56</w:t>
      </w:r>
    </w:p>
    <w:p w14:paraId="2A9CA5DD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5693D33E" w14:textId="77777777" w:rsidR="000D0E00" w:rsidRDefault="000D0E00" w:rsidP="000D0E00">
      <w:pPr>
        <w:rPr>
          <w:rFonts w:ascii="Times New Roman" w:hAnsi="Times New Roman" w:cs="Times New Roman"/>
          <w:sz w:val="20"/>
          <w:szCs w:val="20"/>
        </w:rPr>
      </w:pPr>
    </w:p>
    <w:p w14:paraId="23E7FC94" w14:textId="15D17EA1" w:rsidR="000D0E00" w:rsidRDefault="00D742BE" w:rsidP="000D0E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9A26EED" w14:textId="77777777" w:rsidR="000D0E00" w:rsidRPr="00D742BE" w:rsidRDefault="000D0E00" w:rsidP="000D0E0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D742BE">
        <w:rPr>
          <w:rFonts w:ascii="Times New Roman" w:hAnsi="Times New Roman" w:cs="Times New Roman"/>
          <w:sz w:val="28"/>
          <w:szCs w:val="28"/>
        </w:rPr>
        <w:lastRenderedPageBreak/>
        <w:t>Appendix 6.</w:t>
      </w:r>
      <w:r w:rsidRPr="00D742BE">
        <w:rPr>
          <w:rFonts w:ascii="Times New Roman" w:hAnsi="Times New Roman" w:cs="Times New Roman"/>
          <w:sz w:val="28"/>
          <w:szCs w:val="28"/>
        </w:rPr>
        <w:tab/>
        <w:t xml:space="preserve">Analysis of error types in passive voice comprehension </w:t>
      </w:r>
    </w:p>
    <w:p w14:paraId="77864E04" w14:textId="77777777" w:rsidR="000D0E00" w:rsidRDefault="000D0E00" w:rsidP="000D0E00">
      <w:pPr>
        <w:pStyle w:val="Caption"/>
      </w:pPr>
      <w:r>
        <w:t xml:space="preserve">Figure 1. Mean error type for passive voice across participants and group (TD children or autistic children) </w:t>
      </w:r>
    </w:p>
    <w:p w14:paraId="766BE876" w14:textId="77777777" w:rsidR="000D0E00" w:rsidRDefault="000D0E00" w:rsidP="000D0E00">
      <w:pPr>
        <w:pStyle w:val="Normalbodycambridge"/>
      </w:pPr>
      <w:r>
        <w:rPr>
          <w:noProof/>
        </w:rPr>
        <w:drawing>
          <wp:inline distT="0" distB="0" distL="0" distR="0" wp14:anchorId="3959D8A1" wp14:editId="46D87DB7">
            <wp:extent cx="5731510" cy="3820795"/>
            <wp:effectExtent l="0" t="0" r="2540" b="8255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5992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DE57" w14:textId="77777777" w:rsidR="001F198D" w:rsidRDefault="001F198D"/>
    <w:sectPr w:rsidR="001F198D"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D6E3" w14:textId="77777777" w:rsidR="00617495" w:rsidRDefault="00617495" w:rsidP="00D742BE">
      <w:pPr>
        <w:spacing w:after="0" w:line="240" w:lineRule="auto"/>
      </w:pPr>
      <w:r>
        <w:separator/>
      </w:r>
    </w:p>
  </w:endnote>
  <w:endnote w:type="continuationSeparator" w:id="0">
    <w:p w14:paraId="641E892A" w14:textId="77777777" w:rsidR="00617495" w:rsidRDefault="00617495" w:rsidP="00D7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0684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FEE5B" w14:textId="449D806D" w:rsidR="00D742BE" w:rsidRDefault="00D742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FD7FE" w14:textId="77777777" w:rsidR="00D742BE" w:rsidRDefault="00D74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27CCC" w14:textId="77777777" w:rsidR="00617495" w:rsidRDefault="00617495" w:rsidP="00D742BE">
      <w:pPr>
        <w:spacing w:after="0" w:line="240" w:lineRule="auto"/>
      </w:pPr>
      <w:r>
        <w:separator/>
      </w:r>
    </w:p>
  </w:footnote>
  <w:footnote w:type="continuationSeparator" w:id="0">
    <w:p w14:paraId="32055B04" w14:textId="77777777" w:rsidR="00617495" w:rsidRDefault="00617495" w:rsidP="00D7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22D56"/>
    <w:multiLevelType w:val="multilevel"/>
    <w:tmpl w:val="0B16A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0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00"/>
    <w:rsid w:val="000372B4"/>
    <w:rsid w:val="000C4BB4"/>
    <w:rsid w:val="000D097F"/>
    <w:rsid w:val="000D0E00"/>
    <w:rsid w:val="001F198D"/>
    <w:rsid w:val="005E59BE"/>
    <w:rsid w:val="00617495"/>
    <w:rsid w:val="0063270D"/>
    <w:rsid w:val="00761F21"/>
    <w:rsid w:val="008F2EFF"/>
    <w:rsid w:val="00942D0C"/>
    <w:rsid w:val="00A63831"/>
    <w:rsid w:val="00AF3B0B"/>
    <w:rsid w:val="00B5276A"/>
    <w:rsid w:val="00D6312B"/>
    <w:rsid w:val="00D72DDE"/>
    <w:rsid w:val="00D742BE"/>
    <w:rsid w:val="00E8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F7BC5"/>
  <w15:chartTrackingRefBased/>
  <w15:docId w15:val="{DFD0B01A-136E-4F0E-8F4C-4F716A8A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E00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E00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0E00"/>
  </w:style>
  <w:style w:type="paragraph" w:styleId="Caption">
    <w:name w:val="caption"/>
    <w:basedOn w:val="Normal"/>
    <w:next w:val="Normal"/>
    <w:uiPriority w:val="35"/>
    <w:unhideWhenUsed/>
    <w:qFormat/>
    <w:rsid w:val="000D0E00"/>
    <w:pPr>
      <w:spacing w:after="200" w:line="240" w:lineRule="auto"/>
    </w:pPr>
    <w:rPr>
      <w:rFonts w:ascii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0E00"/>
    <w:rPr>
      <w:color w:val="467886" w:themeColor="hyperlink"/>
      <w:u w:val="single"/>
    </w:rPr>
  </w:style>
  <w:style w:type="paragraph" w:customStyle="1" w:styleId="tablecontent">
    <w:name w:val="table_content"/>
    <w:basedOn w:val="Normal"/>
    <w:next w:val="Normal"/>
    <w:qFormat/>
    <w:rsid w:val="000D0E00"/>
    <w:pPr>
      <w:spacing w:after="0" w:line="240" w:lineRule="auto"/>
      <w:jc w:val="center"/>
    </w:pPr>
    <w:rPr>
      <w:rFonts w:ascii="Times New Roman" w:hAnsi="Times New Roman"/>
      <w:sz w:val="20"/>
      <w14:ligatures w14:val="none"/>
    </w:rPr>
  </w:style>
  <w:style w:type="paragraph" w:customStyle="1" w:styleId="tablecontentleft">
    <w:name w:val="table_content_left"/>
    <w:basedOn w:val="tablecontent"/>
    <w:qFormat/>
    <w:rsid w:val="000D0E00"/>
    <w:pPr>
      <w:jc w:val="left"/>
    </w:pPr>
  </w:style>
  <w:style w:type="paragraph" w:customStyle="1" w:styleId="Normalbodycambridge">
    <w:name w:val="Normal_body_cambridge"/>
    <w:link w:val="NormalbodycambridgeChar"/>
    <w:qFormat/>
    <w:rsid w:val="000D0E00"/>
    <w:pPr>
      <w:spacing w:after="0" w:line="480" w:lineRule="auto"/>
      <w:ind w:firstLine="720"/>
    </w:pPr>
    <w:rPr>
      <w:rFonts w:ascii="Times New Roman" w:hAnsi="Times New Roman" w:cs="Times New Roman"/>
      <w:kern w:val="0"/>
      <w:sz w:val="24"/>
      <w:szCs w:val="24"/>
      <w:lang w:val="en-US"/>
    </w:rPr>
  </w:style>
  <w:style w:type="character" w:customStyle="1" w:styleId="NormalbodycambridgeChar">
    <w:name w:val="Normal_body_cambridge Char"/>
    <w:basedOn w:val="DefaultParagraphFont"/>
    <w:link w:val="Normalbodycambridge"/>
    <w:rsid w:val="000D0E00"/>
    <w:rPr>
      <w:rFonts w:ascii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D0E00"/>
    <w:pPr>
      <w:spacing w:after="0" w:line="240" w:lineRule="auto"/>
    </w:pPr>
    <w:rPr>
      <w:kern w:val="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74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2BE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4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2BE"/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1467-9531.27102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B8B9-BA49-4A9D-BCF1-53766DD3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 Yul</dc:creator>
  <cp:keywords/>
  <dc:description/>
  <cp:lastModifiedBy>Pav Yul</cp:lastModifiedBy>
  <cp:revision>4</cp:revision>
  <dcterms:created xsi:type="dcterms:W3CDTF">2026-02-25T08:53:00Z</dcterms:created>
  <dcterms:modified xsi:type="dcterms:W3CDTF">2026-02-25T09:20:00Z</dcterms:modified>
</cp:coreProperties>
</file>